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EFF09"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7024FEAF"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735283AF">
      <w:pPr>
        <w:spacing w:before="156" w:beforeLines="5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一、报价须知：</w:t>
      </w:r>
    </w:p>
    <w:p w14:paraId="182CD4CC">
      <w:pPr>
        <w:pStyle w:val="12"/>
        <w:numPr>
          <w:ilvl w:val="255"/>
          <w:numId w:val="0"/>
        </w:numPr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需于截止日期前递交报价资料至后勤保障部，所有资料均需加盖企业公章，包括但不仅限于以下资料：</w:t>
      </w:r>
    </w:p>
    <w:p w14:paraId="37FB2398">
      <w:pPr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投标资料1份（密封加盖单位公章）含以下内容：</w:t>
      </w:r>
    </w:p>
    <w:p w14:paraId="5729B188">
      <w:pPr>
        <w:pStyle w:val="7"/>
        <w:spacing w:before="0" w:beforeAutospacing="0" w:after="0" w:afterAutospacing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1.营业执照复印件。</w:t>
      </w:r>
    </w:p>
    <w:p w14:paraId="19EC6E8E">
      <w:pPr>
        <w:pStyle w:val="7"/>
        <w:spacing w:before="0" w:beforeAutospacing="0" w:after="0" w:afterAutospacing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2.法人身份证复印件。</w:t>
      </w:r>
    </w:p>
    <w:p w14:paraId="2547C109">
      <w:pPr>
        <w:pStyle w:val="7"/>
        <w:spacing w:before="0" w:beforeAutospacing="0" w:after="0" w:afterAutospacing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3.经办人身份证复印件和法人授权委托书（若是经办人需提供）。</w:t>
      </w:r>
    </w:p>
    <w:p w14:paraId="4E09A4F1">
      <w:pPr>
        <w:pStyle w:val="7"/>
        <w:spacing w:before="0" w:beforeAutospacing="0" w:after="0" w:afterAutospacing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4.</w:t>
      </w:r>
      <w:r>
        <w:rPr>
          <w:rFonts w:hint="eastAsia"/>
          <w:kern w:val="2"/>
        </w:rPr>
        <w:t>省级以上食品药品监督管理局颁发的《药品生产企业许可证》，证书中应注明生产范围：医用气体[氧]；国家或省市有关部门颁发的《</w:t>
      </w:r>
      <w:r>
        <w:rPr>
          <w:rFonts w:hint="eastAsia"/>
          <w:kern w:val="2"/>
          <w:lang w:eastAsia="zh-CN"/>
        </w:rPr>
        <w:t>道路危险货物运输</w:t>
      </w:r>
      <w:r>
        <w:rPr>
          <w:rFonts w:hint="eastAsia"/>
          <w:kern w:val="2"/>
        </w:rPr>
        <w:t>许可证》</w:t>
      </w:r>
      <w:r>
        <w:rPr>
          <w:rFonts w:hint="eastAsia"/>
          <w:kern w:val="2"/>
          <w:lang w:val="en-US" w:eastAsia="zh-CN"/>
        </w:rPr>
        <w:t>等相关资质文件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。</w:t>
      </w:r>
    </w:p>
    <w:p w14:paraId="7A5A1A7F">
      <w:pPr>
        <w:pStyle w:val="7"/>
        <w:spacing w:before="0" w:beforeAutospacing="0" w:after="0" w:afterAutospacing="0"/>
        <w:rPr>
          <w:rFonts w:hint="eastAsia" w:ascii="宋体" w:hAnsi="宋体" w:eastAsia="宋体" w:cs="宋体"/>
          <w:kern w:val="2"/>
          <w:sz w:val="24"/>
          <w:szCs w:val="24"/>
          <w:lang w:val="en-US" w:eastAsia="zh" w:bidi="ar-SA"/>
          <w:woUserID w:val="2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.报价文件，文件清单见附件（报价高于限价视为无效报价，报价需包含更换服务所需的一切费用）</w:t>
      </w:r>
      <w:r>
        <w:rPr>
          <w:rFonts w:hint="eastAsia" w:cs="宋体"/>
          <w:kern w:val="2"/>
          <w:sz w:val="24"/>
          <w:szCs w:val="24"/>
          <w:lang w:val="en-US" w:eastAsia="zh" w:bidi="ar-SA"/>
          <w:woUserID w:val="2"/>
        </w:rPr>
        <w:t>。</w:t>
      </w:r>
    </w:p>
    <w:p w14:paraId="3495F95B">
      <w:pPr>
        <w:pStyle w:val="7"/>
        <w:spacing w:before="0" w:beforeAutospacing="0" w:after="0" w:afterAutospacing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.投标人针对报价需要说明的其他文件和说明（如有）。</w:t>
      </w:r>
    </w:p>
    <w:p w14:paraId="4163657E">
      <w:pPr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注1：以上要求的材料须盖公章，以纸质版的形式提交。</w:t>
      </w:r>
    </w:p>
    <w:p w14:paraId="4F1B05CF">
      <w:pPr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注2：投标文件的密封和标记：供应商应将投标文件包装密封，在投标文件封面备注项目名称、公司联系人及联系方式。</w:t>
      </w:r>
    </w:p>
    <w:p w14:paraId="01B9307A">
      <w:pPr>
        <w:numPr>
          <w:ilvl w:val="255"/>
          <w:numId w:val="0"/>
        </w:numPr>
        <w:spacing w:before="156" w:beforeLines="5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二、评标办法：本项目中标一家，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在符合采购需求的前提下，报价最低价者为中标供应商。</w:t>
      </w:r>
    </w:p>
    <w:p w14:paraId="2E5DD344">
      <w:pPr>
        <w:rPr>
          <w:rFonts w:ascii="宋体" w:hAnsi="宋体" w:cs="宋体"/>
          <w:bCs/>
          <w:sz w:val="24"/>
        </w:rPr>
      </w:pPr>
    </w:p>
    <w:p w14:paraId="1F348C8A">
      <w:pPr>
        <w:snapToGrid w:val="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三、技术规格及要求：</w:t>
      </w:r>
    </w:p>
    <w:p w14:paraId="51C1BA9D">
      <w:pPr>
        <w:numPr>
          <w:ilvl w:val="0"/>
          <w:numId w:val="1"/>
        </w:numPr>
        <w:snapToGrid w:val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地址：温州医科大学附属第二医院鹿城院区学院路部（学院西路109号）、鹿城院区南浦部（划龙桥路306号）、瓯江口院区（瓯石路666号）、龙湾院区（温州大道东段1111号）、龙湾院区康复医学中心（温州大道188号）、龙湾双创园（永强中学对面）。</w:t>
      </w:r>
    </w:p>
    <w:p w14:paraId="32E99537">
      <w:pPr>
        <w:numPr>
          <w:ilvl w:val="0"/>
          <w:numId w:val="1"/>
        </w:numPr>
        <w:snapToGrid w:val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服务周期：服务期</w:t>
      </w:r>
      <w:r>
        <w:rPr>
          <w:rFonts w:hint="eastAsia" w:ascii="宋体" w:hAnsi="宋体" w:cs="宋体"/>
          <w:sz w:val="24"/>
          <w:lang w:val="en-US" w:eastAsia="zh-CN"/>
        </w:rPr>
        <w:t>一年</w:t>
      </w:r>
      <w:r>
        <w:rPr>
          <w:rFonts w:hint="eastAsia" w:ascii="宋体" w:hAnsi="宋体" w:cs="宋体"/>
          <w:sz w:val="24"/>
        </w:rPr>
        <w:t>。</w:t>
      </w:r>
    </w:p>
    <w:p w14:paraId="341D4A10">
      <w:pPr>
        <w:numPr>
          <w:ilvl w:val="0"/>
          <w:numId w:val="1"/>
        </w:numPr>
        <w:snapToGrid w:val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项目具体需求：</w:t>
      </w:r>
    </w:p>
    <w:p w14:paraId="34C44D45">
      <w:pPr>
        <w:numPr>
          <w:ilvl w:val="0"/>
          <w:numId w:val="0"/>
        </w:numPr>
        <w:snapToGrid w:val="0"/>
        <w:ind w:leftChars="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（1）各院区的氧气钢瓶（4L、10L及40L）阀门需更换为保压阀，具有剩余压力保持功能，符合</w:t>
      </w:r>
      <w:r>
        <w:rPr>
          <w:rFonts w:hint="eastAsia" w:ascii="宋体" w:hAnsi="宋体" w:cs="宋体"/>
          <w:sz w:val="24"/>
        </w:rPr>
        <w:t>《气瓶安全技术规程(第1号修改单)》(TSG 23—2021)</w:t>
      </w:r>
      <w:r>
        <w:rPr>
          <w:rFonts w:hint="eastAsia" w:ascii="宋体" w:hAnsi="宋体" w:cs="宋体"/>
          <w:sz w:val="24"/>
          <w:lang w:val="en-US" w:eastAsia="zh-CN"/>
        </w:rPr>
        <w:t>的相关要求。</w:t>
      </w:r>
    </w:p>
    <w:p w14:paraId="45080087">
      <w:pPr>
        <w:numPr>
          <w:ilvl w:val="0"/>
          <w:numId w:val="0"/>
        </w:numPr>
        <w:snapToGrid w:val="0"/>
        <w:ind w:leftChars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（2）采用以旧换新的方式，服务商回收现有阀门，含在报价中。 </w:t>
      </w:r>
    </w:p>
    <w:p w14:paraId="33C875BB">
      <w:pPr>
        <w:snapToGrid w:val="0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更换完成</w:t>
      </w:r>
      <w:r>
        <w:rPr>
          <w:rFonts w:hint="eastAsia" w:ascii="宋体" w:hAnsi="宋体" w:cs="宋体"/>
          <w:sz w:val="24"/>
          <w:highlight w:val="none"/>
        </w:rPr>
        <w:t>后确保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相关气瓶</w:t>
      </w:r>
      <w:r>
        <w:rPr>
          <w:rFonts w:hint="eastAsia" w:ascii="宋体" w:hAnsi="宋体" w:cs="宋体"/>
          <w:sz w:val="24"/>
          <w:highlight w:val="none"/>
        </w:rPr>
        <w:t>正常使用</w:t>
      </w:r>
      <w:bookmarkStart w:id="0" w:name="_GoBack"/>
      <w:bookmarkEnd w:id="0"/>
      <w:r>
        <w:rPr>
          <w:rFonts w:hint="eastAsia" w:ascii="宋体" w:hAnsi="宋体" w:cs="宋体"/>
          <w:sz w:val="24"/>
          <w:highlight w:val="none"/>
        </w:rPr>
        <w:t>。</w:t>
      </w:r>
    </w:p>
    <w:p w14:paraId="3A8FDFCB">
      <w:pPr>
        <w:snapToGrid w:val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（4）本次服务限价</w:t>
      </w:r>
      <w:r>
        <w:rPr>
          <w:rFonts w:hint="eastAsia" w:ascii="宋体" w:hAnsi="宋体" w:cs="宋体"/>
          <w:sz w:val="24"/>
          <w:lang w:val="en-US" w:eastAsia="zh-CN"/>
        </w:rPr>
        <w:t>74880</w:t>
      </w:r>
      <w:r>
        <w:rPr>
          <w:rFonts w:hint="eastAsia" w:ascii="宋体" w:hAnsi="宋体" w:cs="宋体"/>
          <w:sz w:val="24"/>
        </w:rPr>
        <w:t>元。</w:t>
      </w:r>
    </w:p>
    <w:p w14:paraId="5DCC71E3">
      <w:pPr>
        <w:snapToGrid w:val="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（5）供应商可现场勘查。（鹿城院区</w:t>
      </w:r>
      <w:r>
        <w:rPr>
          <w:rFonts w:hint="eastAsia" w:ascii="宋体" w:hAnsi="宋体" w:cs="宋体"/>
          <w:sz w:val="24"/>
          <w:lang w:val="en-US" w:eastAsia="zh-CN"/>
        </w:rPr>
        <w:t>学院路部</w:t>
      </w:r>
      <w:r>
        <w:rPr>
          <w:rFonts w:hint="eastAsia" w:ascii="宋体" w:hAnsi="宋体" w:cs="宋体"/>
          <w:sz w:val="24"/>
        </w:rPr>
        <w:t>（黄老师：18367898731）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鹿城院区</w:t>
      </w:r>
      <w:r>
        <w:rPr>
          <w:rFonts w:hint="eastAsia" w:ascii="宋体" w:hAnsi="宋体" w:cs="宋体"/>
          <w:sz w:val="24"/>
          <w:lang w:val="en-US" w:eastAsia="zh-CN"/>
        </w:rPr>
        <w:t>南浦部（张老师：13806881390），</w:t>
      </w:r>
      <w:r>
        <w:rPr>
          <w:rFonts w:hint="eastAsia" w:ascii="宋体" w:hAnsi="宋体" w:cs="宋体"/>
          <w:sz w:val="24"/>
        </w:rPr>
        <w:t>瓯江口院区（邵老师：13957747929）</w:t>
      </w:r>
      <w:r>
        <w:rPr>
          <w:rFonts w:hint="eastAsia" w:ascii="宋体" w:hAnsi="宋体" w:cs="宋体"/>
          <w:sz w:val="24"/>
          <w:lang w:val="en-US" w:eastAsia="zh-CN"/>
        </w:rPr>
        <w:t>，</w:t>
      </w:r>
      <w:r>
        <w:rPr>
          <w:rFonts w:hint="eastAsia" w:ascii="宋体" w:hAnsi="宋体" w:cs="宋体"/>
          <w:sz w:val="24"/>
        </w:rPr>
        <w:t>龙湾院区、双创园、康复医学中心（</w:t>
      </w:r>
      <w:r>
        <w:rPr>
          <w:rFonts w:hint="eastAsia" w:ascii="宋体" w:hAnsi="宋体" w:cs="宋体"/>
          <w:sz w:val="24"/>
          <w:lang w:val="en-US" w:eastAsia="zh-CN"/>
        </w:rPr>
        <w:t>郑</w:t>
      </w:r>
      <w:r>
        <w:rPr>
          <w:rFonts w:hint="eastAsia" w:ascii="宋体" w:hAnsi="宋体" w:cs="宋体"/>
          <w:sz w:val="24"/>
        </w:rPr>
        <w:t>老师：</w:t>
      </w:r>
      <w:r>
        <w:rPr>
          <w:rFonts w:hint="eastAsia" w:ascii="宋体" w:hAnsi="宋体" w:cs="宋体"/>
          <w:sz w:val="24"/>
          <w:lang w:val="en-US" w:eastAsia="zh-CN"/>
        </w:rPr>
        <w:t>13022688768</w:t>
      </w:r>
      <w:r>
        <w:rPr>
          <w:rFonts w:hint="eastAsia" w:ascii="宋体" w:hAnsi="宋体" w:cs="宋体"/>
          <w:sz w:val="24"/>
        </w:rPr>
        <w:t>）。）</w:t>
      </w:r>
    </w:p>
    <w:p w14:paraId="0023FD9E">
      <w:pPr>
        <w:snapToGrid w:val="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（6）本项目不允许转包或分包。</w:t>
      </w:r>
    </w:p>
    <w:p w14:paraId="679A35A5">
      <w:pPr>
        <w:numPr>
          <w:ilvl w:val="0"/>
          <w:numId w:val="1"/>
        </w:numPr>
        <w:snapToGrid w:val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费用结算：合同签订后，服务商完成更换服务，</w:t>
      </w:r>
      <w:r>
        <w:rPr>
          <w:rFonts w:hint="eastAsia" w:ascii="宋体" w:hAnsi="宋体" w:cs="宋体"/>
          <w:bCs/>
          <w:sz w:val="24"/>
          <w:lang w:val="en-US" w:eastAsia="zh-CN"/>
        </w:rPr>
        <w:t>每月</w:t>
      </w:r>
      <w:r>
        <w:rPr>
          <w:rFonts w:hint="eastAsia" w:ascii="宋体" w:hAnsi="宋体" w:cs="宋体"/>
          <w:bCs/>
          <w:sz w:val="24"/>
          <w:lang w:eastAsia="zh-CN"/>
        </w:rPr>
        <w:t>提供</w:t>
      </w:r>
      <w:r>
        <w:rPr>
          <w:rFonts w:hint="eastAsia" w:ascii="宋体" w:hAnsi="宋体" w:cs="宋体"/>
          <w:bCs/>
          <w:sz w:val="24"/>
          <w:lang w:val="en-US" w:eastAsia="zh-CN"/>
        </w:rPr>
        <w:t>实际</w:t>
      </w:r>
      <w:r>
        <w:rPr>
          <w:rFonts w:hint="eastAsia" w:ascii="宋体" w:hAnsi="宋体" w:cs="宋体"/>
          <w:bCs/>
          <w:sz w:val="24"/>
          <w:lang w:eastAsia="zh-CN"/>
        </w:rPr>
        <w:t>更换清单</w:t>
      </w:r>
      <w:r>
        <w:rPr>
          <w:rFonts w:hint="eastAsia" w:ascii="宋体" w:hAnsi="宋体" w:cs="宋体"/>
          <w:bCs/>
          <w:sz w:val="24"/>
        </w:rPr>
        <w:t>经采购人确认</w:t>
      </w:r>
      <w:r>
        <w:rPr>
          <w:rFonts w:hint="eastAsia" w:ascii="宋体" w:hAnsi="宋体" w:cs="宋体"/>
          <w:bCs/>
          <w:sz w:val="24"/>
          <w:lang w:val="en-US" w:eastAsia="zh-CN"/>
        </w:rPr>
        <w:t>实际</w:t>
      </w:r>
      <w:r>
        <w:rPr>
          <w:rFonts w:hint="eastAsia" w:ascii="宋体" w:hAnsi="宋体" w:cs="宋体"/>
          <w:bCs/>
          <w:sz w:val="24"/>
          <w:lang w:eastAsia="zh-CN"/>
        </w:rPr>
        <w:t>数量并</w:t>
      </w:r>
      <w:r>
        <w:rPr>
          <w:rFonts w:hint="eastAsia" w:ascii="宋体" w:hAnsi="宋体" w:cs="宋体"/>
          <w:bCs/>
          <w:sz w:val="24"/>
        </w:rPr>
        <w:t>验收合格，服务商开具实际</w:t>
      </w:r>
      <w:r>
        <w:rPr>
          <w:rFonts w:hint="eastAsia" w:ascii="宋体" w:hAnsi="宋体" w:cs="宋体"/>
          <w:bCs/>
          <w:sz w:val="24"/>
          <w:lang w:val="en-US" w:eastAsia="zh-CN"/>
        </w:rPr>
        <w:t>服务</w:t>
      </w:r>
      <w:r>
        <w:rPr>
          <w:rFonts w:hint="eastAsia" w:ascii="宋体" w:hAnsi="宋体" w:cs="宋体"/>
          <w:bCs/>
          <w:sz w:val="24"/>
        </w:rPr>
        <w:t>金额100%的符合采购人财务要求的正式发票后，采购人在审批完成后30日内支付实际服务金额。</w:t>
      </w:r>
    </w:p>
    <w:p w14:paraId="30746E2B">
      <w:pPr>
        <w:numPr>
          <w:ilvl w:val="0"/>
          <w:numId w:val="1"/>
        </w:numPr>
        <w:snapToGrid w:val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义务：</w:t>
      </w:r>
    </w:p>
    <w:p w14:paraId="7EC07BBF">
      <w:pPr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left="0" w:leftChars="0" w:right="0" w:rightChars="0" w:firstLine="482" w:firstLine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.1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需保证服务期内，享有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维修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对象的所有权或已获得所有权人的相关合法授权，有权就上述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维修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对象及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维修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项目与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签订本合同，并且不会侵害任何第三方的合法权益。</w:t>
      </w:r>
    </w:p>
    <w:p w14:paraId="1C87914E">
      <w:pPr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left="0" w:leftChars="0" w:right="0" w:rightChars="0" w:firstLine="482" w:firstLine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.2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需为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履行本合同约定服务提供相应的配合。</w:t>
      </w:r>
    </w:p>
    <w:p w14:paraId="0C671AB3">
      <w:pPr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left="0" w:leftChars="0" w:right="0" w:rightChars="0" w:firstLine="482" w:firstLine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.3服务完成后，由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向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提供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完工验收单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应安排人员进行验收，验收合格对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完工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报告书进行盖章/签字确认，即视为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对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提供的服务表示认可。若因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原因导致未能及时验收的，则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提交作业报告书之日视为验收合格日。</w:t>
      </w:r>
    </w:p>
    <w:p w14:paraId="5612AECB">
      <w:pPr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left="0" w:leftChars="0" w:right="0" w:rightChars="0" w:firstLine="482" w:firstLine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.4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应按合同约定向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支付服务费用。</w:t>
      </w:r>
    </w:p>
    <w:p w14:paraId="668D0082">
      <w:pPr>
        <w:numPr>
          <w:ilvl w:val="0"/>
          <w:numId w:val="1"/>
        </w:numPr>
        <w:tabs>
          <w:tab w:val="left" w:pos="142"/>
        </w:tabs>
        <w:snapToGrid/>
        <w:spacing w:beforeAutospacing="0" w:afterAutospacing="0" w:line="300" w:lineRule="auto"/>
        <w:ind w:left="42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义务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：</w:t>
      </w:r>
    </w:p>
    <w:p w14:paraId="4538FF43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left="482" w:leftChars="0" w:right="0" w:rightChars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.1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应在约定的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期内完成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，如遇特殊情况无法完成的，应及时通知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，双方协商一致后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再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确定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期。</w:t>
      </w:r>
    </w:p>
    <w:p w14:paraId="1EAD82CA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left="482" w:leftChars="0" w:right="0" w:rightChars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.2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在进行工作时应遵守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书面告知的各项管理制度及安全操作制度，如有争议应通知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相关人员解决，不得与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及第三方工作人员发生冲突。</w:t>
      </w:r>
    </w:p>
    <w:p w14:paraId="6CB462C6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00" w:lineRule="auto"/>
        <w:ind w:left="482" w:leftChars="0" w:right="0" w:rightChars="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在作业过程中应注重安全文明施工，如因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原因导致其自身、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、第三方人身、财产损失的，由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承担所有责任。</w:t>
      </w:r>
    </w:p>
    <w:p w14:paraId="2622D6FD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23CD07D7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5D845001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73638003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17480C11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10F587D6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3BAEA04D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14FBCA02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037BCA86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6E980104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1FC29C4F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387BDC7D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3F1A77D7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60FB0C81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2911D6E3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566AA61F">
      <w:pPr>
        <w:widowControl/>
        <w:jc w:val="left"/>
        <w:textAlignment w:val="center"/>
        <w:rPr>
          <w:rFonts w:hint="eastAsia" w:ascii="宋体" w:hAnsi="宋体" w:cs="宋体"/>
          <w:sz w:val="24"/>
        </w:rPr>
      </w:pPr>
    </w:p>
    <w:p w14:paraId="1A6B97A3">
      <w:pPr>
        <w:widowControl/>
        <w:jc w:val="center"/>
        <w:textAlignment w:val="center"/>
        <w:rPr>
          <w:rFonts w:hint="default" w:ascii="新宋体" w:hAnsi="新宋体" w:eastAsia="新宋体" w:cs="新宋体"/>
          <w:b/>
          <w:bCs/>
          <w:sz w:val="28"/>
          <w:szCs w:val="36"/>
          <w:lang w:val="en-US" w:eastAsia="zh-CN"/>
        </w:rPr>
      </w:pPr>
    </w:p>
    <w:p w14:paraId="6151CADF">
      <w:pPr>
        <w:widowControl/>
        <w:jc w:val="center"/>
        <w:textAlignment w:val="center"/>
        <w:rPr>
          <w:rFonts w:hint="default" w:ascii="新宋体" w:hAnsi="新宋体" w:eastAsia="新宋体" w:cs="新宋体"/>
          <w:b/>
          <w:bCs/>
          <w:sz w:val="28"/>
          <w:szCs w:val="36"/>
          <w:lang w:val="en-US" w:eastAsia="zh-CN"/>
        </w:rPr>
      </w:pPr>
    </w:p>
    <w:p w14:paraId="27E094FE">
      <w:pPr>
        <w:widowControl/>
        <w:jc w:val="center"/>
        <w:textAlignment w:val="center"/>
        <w:rPr>
          <w:rFonts w:hint="default" w:ascii="新宋体" w:hAnsi="新宋体" w:eastAsia="新宋体" w:cs="新宋体"/>
          <w:b/>
          <w:bCs/>
          <w:sz w:val="28"/>
          <w:szCs w:val="36"/>
          <w:lang w:val="en-US" w:eastAsia="zh-CN"/>
        </w:rPr>
      </w:pPr>
    </w:p>
    <w:p w14:paraId="08CE84EC">
      <w:pPr>
        <w:widowControl/>
        <w:jc w:val="center"/>
        <w:textAlignment w:val="center"/>
        <w:rPr>
          <w:rFonts w:hint="eastAsia" w:ascii="新宋体" w:hAnsi="新宋体" w:eastAsia="新宋体" w:cs="新宋体"/>
          <w:b/>
          <w:bCs/>
          <w:sz w:val="28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36"/>
          <w:lang w:val="en-US" w:eastAsia="zh-CN"/>
        </w:rPr>
        <w:t>气瓶阀门更换保压阀服务报价单</w:t>
      </w:r>
    </w:p>
    <w:tbl>
      <w:tblPr>
        <w:tblStyle w:val="9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050"/>
        <w:gridCol w:w="515"/>
        <w:gridCol w:w="919"/>
        <w:gridCol w:w="1168"/>
        <w:gridCol w:w="1238"/>
      </w:tblGrid>
      <w:tr w14:paraId="503E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233AF1BA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050" w:type="dxa"/>
            <w:vAlign w:val="center"/>
          </w:tcPr>
          <w:p w14:paraId="1395DDD6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515" w:type="dxa"/>
            <w:vAlign w:val="center"/>
          </w:tcPr>
          <w:p w14:paraId="40B58874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919" w:type="dxa"/>
            <w:vAlign w:val="center"/>
          </w:tcPr>
          <w:p w14:paraId="46F77D80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68" w:type="dxa"/>
            <w:vAlign w:val="center"/>
          </w:tcPr>
          <w:p w14:paraId="14B7CA13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238" w:type="dxa"/>
            <w:vAlign w:val="center"/>
          </w:tcPr>
          <w:p w14:paraId="6364458E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小计（元）</w:t>
            </w:r>
          </w:p>
        </w:tc>
      </w:tr>
      <w:tr w14:paraId="10DF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5EFBEB89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50" w:type="dxa"/>
            <w:vAlign w:val="center"/>
          </w:tcPr>
          <w:p w14:paraId="31AD025F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气瓶阀门更换保压阀</w:t>
            </w:r>
          </w:p>
        </w:tc>
        <w:tc>
          <w:tcPr>
            <w:tcW w:w="515" w:type="dxa"/>
            <w:vAlign w:val="center"/>
          </w:tcPr>
          <w:p w14:paraId="748859D8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2D89AAF">
            <w:pPr>
              <w:widowControl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1440</w:t>
            </w:r>
          </w:p>
        </w:tc>
        <w:tc>
          <w:tcPr>
            <w:tcW w:w="1168" w:type="dxa"/>
            <w:vAlign w:val="center"/>
          </w:tcPr>
          <w:p w14:paraId="7DF05A34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 w14:paraId="5C0952CD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 w14:paraId="0313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0" w:type="dxa"/>
            <w:gridSpan w:val="6"/>
            <w:vAlign w:val="center"/>
          </w:tcPr>
          <w:p w14:paraId="029D5C24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合计（小写）：</w:t>
            </w:r>
          </w:p>
        </w:tc>
      </w:tr>
      <w:tr w14:paraId="0315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0" w:type="dxa"/>
            <w:gridSpan w:val="6"/>
            <w:vAlign w:val="center"/>
          </w:tcPr>
          <w:p w14:paraId="14C12BD5">
            <w:pPr>
              <w:widowControl/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合计（大写）：</w:t>
            </w:r>
          </w:p>
        </w:tc>
      </w:tr>
    </w:tbl>
    <w:p w14:paraId="62C14039">
      <w:pPr>
        <w:widowControl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说明1：上述报</w:t>
      </w:r>
      <w:r>
        <w:rPr>
          <w:rFonts w:hint="eastAsia" w:ascii="宋体" w:hAnsi="宋体" w:cs="宋体"/>
          <w:sz w:val="24"/>
        </w:rPr>
        <w:t>价包含完成</w:t>
      </w:r>
      <w:r>
        <w:rPr>
          <w:rFonts w:hint="eastAsia" w:ascii="宋体" w:hAnsi="宋体" w:cs="宋体"/>
          <w:sz w:val="24"/>
          <w:lang w:val="en-US" w:eastAsia="zh-CN"/>
        </w:rPr>
        <w:t>保压阀更换服务</w:t>
      </w:r>
      <w:r>
        <w:rPr>
          <w:rFonts w:hint="eastAsia" w:ascii="宋体" w:hAnsi="宋体" w:cs="宋体"/>
          <w:sz w:val="24"/>
        </w:rPr>
        <w:t>所涉及的一切费用。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如小写与大写的金额不一致以大写金额为准。 </w:t>
      </w:r>
    </w:p>
    <w:p w14:paraId="47F5B755">
      <w:pPr>
        <w:widowControl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说明2：</w:t>
      </w:r>
      <w:r>
        <w:rPr>
          <w:rFonts w:hint="eastAsia" w:ascii="宋体" w:hAnsi="宋体"/>
          <w:sz w:val="24"/>
        </w:rPr>
        <w:t>投标人已仔细研究了</w:t>
      </w:r>
      <w:r>
        <w:rPr>
          <w:rFonts w:hint="eastAsia" w:ascii="宋体" w:hAnsi="宋体" w:eastAsia="宋体" w:cs="Times New Roman"/>
          <w:b w:val="0"/>
          <w:bCs w:val="0"/>
          <w:sz w:val="24"/>
          <w:szCs w:val="24"/>
          <w:lang w:val="en-US" w:eastAsia="zh-CN"/>
        </w:rPr>
        <w:t>气瓶阀门更换保压阀服务</w:t>
      </w:r>
      <w:r>
        <w:rPr>
          <w:rFonts w:hint="eastAsia" w:ascii="宋体" w:hAnsi="宋体"/>
          <w:sz w:val="24"/>
        </w:rPr>
        <w:t>项目的情况说明，已充分理解并掌握了本询价项目的全部有关情况。同意接受并响应询价文件的全部内容和条件。</w:t>
      </w:r>
    </w:p>
    <w:p w14:paraId="291D6C68">
      <w:pPr>
        <w:widowControl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说明3：数量按实结算。</w:t>
      </w:r>
    </w:p>
    <w:p w14:paraId="38BE23C7">
      <w:pPr>
        <w:widowControl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▲说明</w:t>
      </w:r>
      <w:r>
        <w:rPr>
          <w:rFonts w:hint="eastAsia" w:ascii="宋体" w:hAnsi="宋体"/>
          <w:bCs/>
          <w:sz w:val="24"/>
          <w:lang w:val="en-US" w:eastAsia="zh-CN"/>
        </w:rPr>
        <w:t>4</w:t>
      </w:r>
      <w:r>
        <w:rPr>
          <w:rFonts w:hint="eastAsia" w:ascii="宋体" w:hAnsi="宋体"/>
          <w:bCs/>
          <w:sz w:val="24"/>
        </w:rPr>
        <w:t>：报价总价不得高于</w:t>
      </w:r>
      <w:r>
        <w:rPr>
          <w:rFonts w:hint="eastAsia" w:ascii="宋体" w:hAnsi="宋体"/>
          <w:bCs/>
          <w:sz w:val="24"/>
          <w:lang w:val="en-US" w:eastAsia="zh-CN"/>
        </w:rPr>
        <w:t>74880</w:t>
      </w:r>
      <w:r>
        <w:rPr>
          <w:rFonts w:hint="eastAsia" w:ascii="宋体" w:hAnsi="宋体"/>
          <w:bCs/>
          <w:sz w:val="24"/>
        </w:rPr>
        <w:t>元预算价。</w:t>
      </w:r>
    </w:p>
    <w:p w14:paraId="39EC6100">
      <w:pPr>
        <w:pStyle w:val="4"/>
        <w:spacing w:before="82"/>
        <w:ind w:firstLine="4600" w:firstLineChars="2000"/>
        <w:rPr>
          <w:spacing w:val="-5"/>
          <w:sz w:val="24"/>
          <w:szCs w:val="24"/>
          <w:lang w:eastAsia="zh-CN"/>
        </w:rPr>
      </w:pPr>
    </w:p>
    <w:p w14:paraId="662B8AB7">
      <w:pPr>
        <w:pStyle w:val="4"/>
        <w:spacing w:before="82"/>
        <w:ind w:firstLine="4600" w:firstLineChars="2000"/>
        <w:rPr>
          <w:spacing w:val="-5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联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  <w:lang w:eastAsia="zh-CN"/>
        </w:rPr>
        <w:t>系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  <w:lang w:eastAsia="zh-CN"/>
        </w:rPr>
        <w:t>人</w:t>
      </w:r>
      <w:r>
        <w:rPr>
          <w:rFonts w:hint="eastAsia"/>
          <w:spacing w:val="-5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  <w:lang w:eastAsia="zh-CN"/>
        </w:rPr>
        <w:t>：</w:t>
      </w:r>
    </w:p>
    <w:p w14:paraId="15FBB9F3">
      <w:pPr>
        <w:pStyle w:val="4"/>
        <w:spacing w:before="82"/>
        <w:ind w:left="4125" w:firstLine="460" w:firstLineChars="200"/>
        <w:rPr>
          <w:spacing w:val="-5"/>
          <w:sz w:val="24"/>
          <w:szCs w:val="24"/>
          <w:lang w:eastAsia="zh-CN"/>
        </w:rPr>
      </w:pPr>
      <w:r>
        <w:rPr>
          <w:rFonts w:hint="eastAsia"/>
          <w:spacing w:val="-5"/>
          <w:sz w:val="24"/>
          <w:szCs w:val="24"/>
          <w:lang w:eastAsia="zh-CN"/>
        </w:rPr>
        <w:t xml:space="preserve">手        机 ： </w:t>
      </w:r>
    </w:p>
    <w:p w14:paraId="7EDDE09C">
      <w:pPr>
        <w:pStyle w:val="4"/>
        <w:spacing w:before="82"/>
        <w:ind w:left="4125" w:firstLine="440" w:firstLineChars="200"/>
        <w:rPr>
          <w:spacing w:val="-10"/>
          <w:sz w:val="24"/>
          <w:szCs w:val="24"/>
          <w:lang w:eastAsia="zh-CN"/>
        </w:rPr>
      </w:pPr>
      <w:r>
        <w:rPr>
          <w:spacing w:val="-10"/>
          <w:sz w:val="24"/>
          <w:szCs w:val="24"/>
          <w:lang w:eastAsia="zh-CN"/>
        </w:rPr>
        <w:t>单位</w:t>
      </w:r>
      <w:r>
        <w:rPr>
          <w:rFonts w:hint="eastAsia"/>
          <w:spacing w:val="-10"/>
          <w:sz w:val="24"/>
          <w:szCs w:val="24"/>
          <w:lang w:eastAsia="zh-CN"/>
        </w:rPr>
        <w:t xml:space="preserve">  （盖章）</w:t>
      </w:r>
      <w:r>
        <w:rPr>
          <w:spacing w:val="-10"/>
          <w:sz w:val="24"/>
          <w:szCs w:val="24"/>
          <w:lang w:eastAsia="zh-CN"/>
        </w:rPr>
        <w:t>：</w:t>
      </w:r>
    </w:p>
    <w:p w14:paraId="645D5E8C">
      <w:pPr>
        <w:pStyle w:val="4"/>
        <w:spacing w:before="82"/>
        <w:ind w:left="4125" w:firstLine="440" w:firstLineChars="200"/>
        <w:rPr>
          <w:sz w:val="32"/>
          <w:szCs w:val="32"/>
        </w:rPr>
      </w:pPr>
      <w:r>
        <w:rPr>
          <w:rFonts w:hint="eastAsia"/>
          <w:spacing w:val="-10"/>
          <w:sz w:val="24"/>
          <w:szCs w:val="24"/>
          <w:lang w:eastAsia="zh-CN"/>
        </w:rPr>
        <w:t>时          间 ：</w:t>
      </w:r>
    </w:p>
    <w:p w14:paraId="155E53B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A3B6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76A32A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76A32A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NTljMGEzMWU4ODU3Yjk5NGZkNWM4NTAwMmJmMDIifQ=="/>
  </w:docVars>
  <w:rsids>
    <w:rsidRoot w:val="708D5B7B"/>
    <w:rsid w:val="00107332"/>
    <w:rsid w:val="001732D7"/>
    <w:rsid w:val="002700E5"/>
    <w:rsid w:val="00882B1A"/>
    <w:rsid w:val="0096110D"/>
    <w:rsid w:val="031226D3"/>
    <w:rsid w:val="05D25A3D"/>
    <w:rsid w:val="07D223C9"/>
    <w:rsid w:val="09076F07"/>
    <w:rsid w:val="0BA445D8"/>
    <w:rsid w:val="13426A72"/>
    <w:rsid w:val="17AF722F"/>
    <w:rsid w:val="1A04290B"/>
    <w:rsid w:val="1A6B57F9"/>
    <w:rsid w:val="1D507B7A"/>
    <w:rsid w:val="1F455F25"/>
    <w:rsid w:val="23C34EB8"/>
    <w:rsid w:val="244514B2"/>
    <w:rsid w:val="24881BDE"/>
    <w:rsid w:val="2D3D69B0"/>
    <w:rsid w:val="2DA66AA2"/>
    <w:rsid w:val="30DB5C6A"/>
    <w:rsid w:val="3EA42E21"/>
    <w:rsid w:val="40CE6E97"/>
    <w:rsid w:val="49E92361"/>
    <w:rsid w:val="4F3F052A"/>
    <w:rsid w:val="53005A35"/>
    <w:rsid w:val="550929AC"/>
    <w:rsid w:val="56923B6D"/>
    <w:rsid w:val="56BC4D54"/>
    <w:rsid w:val="56C21BD9"/>
    <w:rsid w:val="5E2110AE"/>
    <w:rsid w:val="60BE0D7B"/>
    <w:rsid w:val="622D78B3"/>
    <w:rsid w:val="6398328A"/>
    <w:rsid w:val="64C33752"/>
    <w:rsid w:val="68EA7100"/>
    <w:rsid w:val="708D5B7B"/>
    <w:rsid w:val="71A57BE4"/>
    <w:rsid w:val="72D0599B"/>
    <w:rsid w:val="72F7CAD3"/>
    <w:rsid w:val="730936C7"/>
    <w:rsid w:val="774B5641"/>
    <w:rsid w:val="9B631E77"/>
    <w:rsid w:val="CDFF90BE"/>
    <w:rsid w:val="EAF9E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cs="宋体"/>
      <w:sz w:val="33"/>
      <w:szCs w:val="33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1550</Words>
  <Characters>1649</Characters>
  <Lines>14</Lines>
  <Paragraphs>4</Paragraphs>
  <TotalTime>11</TotalTime>
  <ScaleCrop>false</ScaleCrop>
  <LinksUpToDate>false</LinksUpToDate>
  <CharactersWithSpaces>1682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2025-07-28T15:46:00Z</dcterms:created>
  <dc:creator>胡</dc:creator>
  <cp:lastModifiedBy>郑听</cp:lastModifiedBy>
  <dcterms:modified xsi:type="dcterms:W3CDTF">2025-10-22T07:58:57Z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21FE20C96434444D9A13A3C5EC55D4E6_13</vt:lpwstr>
  </property>
  <property fmtid="{D5CDD505-2E9C-101B-9397-08002B2CF9AE}" pid="4" name="KSOTemplateDocerSaveRecord">
    <vt:lpwstr>eyJoZGlkIjoiZTg4NTAxZGUyM2E2ZjBjZGUyZWI1NDFlN2U2ODlmOGIiLCJ1c2VySWQiOiIxNjk0OTYyNDQyIn0=</vt:lpwstr>
  </property>
</Properties>
</file>