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43DD1">
      <w:pPr>
        <w:ind w:firstLine="560" w:firstLineChars="200"/>
        <w:jc w:val="center"/>
        <w:rPr>
          <w:rFonts w:hint="eastAsia"/>
          <w:sz w:val="28"/>
          <w:szCs w:val="36"/>
        </w:rPr>
      </w:pPr>
      <w:bookmarkStart w:id="0" w:name="_GoBack"/>
      <w:r>
        <w:rPr>
          <w:rFonts w:hint="eastAsia"/>
          <w:sz w:val="28"/>
          <w:szCs w:val="36"/>
        </w:rPr>
        <w:t>“关注脊柱健康，守护儿童未来”</w:t>
      </w:r>
    </w:p>
    <w:p w14:paraId="08D90DE6">
      <w:pPr>
        <w:ind w:firstLine="560" w:firstLineChars="200"/>
        <w:jc w:val="center"/>
        <w:rPr>
          <w:rFonts w:hint="default" w:eastAsiaTheme="minorEastAsia"/>
          <w:sz w:val="28"/>
          <w:szCs w:val="36"/>
          <w:lang w:val="en-US" w:eastAsia="zh-CN"/>
        </w:rPr>
      </w:pPr>
      <w:r>
        <w:rPr>
          <w:rFonts w:hint="eastAsia"/>
          <w:sz w:val="28"/>
          <w:szCs w:val="36"/>
          <w:lang w:val="en-US" w:eastAsia="zh-CN"/>
        </w:rPr>
        <w:t>——研究生外科学第一党支部志愿服务活动</w:t>
      </w:r>
    </w:p>
    <w:p w14:paraId="4F68920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pPr>
      <w:r>
        <w:rPr>
          <w:rFonts w:hint="eastAsia"/>
        </w:rPr>
        <w:t>为深入贯彻习近平新时代中国特色社会主义思想和党的二十大精神，切实关爱儿童健康成长</w:t>
      </w:r>
      <w:r>
        <w:rPr>
          <w:rFonts w:hint="eastAsia"/>
          <w:lang w:eastAsia="zh-CN"/>
        </w:rPr>
        <w:t>。</w:t>
      </w:r>
      <w:r>
        <w:rPr>
          <w:rFonts w:hint="eastAsia"/>
        </w:rPr>
        <w:t>温州医科大学第二临床医学院研究生外科学第一党支部组织开展了以“关注脊柱健康，守护儿童未来”为主题的儿童友好系列活动。支部党员立足专业、服务基层，积极响应“学思想、强党性、重实践、建新功”的号召，为儿童及其家庭带去脊柱健康知识与温暖关怀。</w:t>
      </w:r>
    </w:p>
    <w:p w14:paraId="79B6AB4B">
      <w:pPr>
        <w:ind w:firstLine="420"/>
        <w:jc w:val="center"/>
      </w:pPr>
      <w:r>
        <w:rPr>
          <w:rFonts w:hint="eastAsia"/>
        </w:rPr>
        <w:drawing>
          <wp:inline distT="0" distB="0" distL="114300" distR="114300">
            <wp:extent cx="3192145" cy="2551430"/>
            <wp:effectExtent l="0" t="0" r="8255"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3192145" cy="2552053"/>
                    </a:xfrm>
                    <a:prstGeom prst="rect">
                      <a:avLst/>
                    </a:prstGeom>
                  </pic:spPr>
                </pic:pic>
              </a:graphicData>
            </a:graphic>
          </wp:inline>
        </w:drawing>
      </w:r>
    </w:p>
    <w:p w14:paraId="2761325D">
      <w:pPr>
        <w:jc w:val="center"/>
        <w:rPr>
          <w:rFonts w:hint="default" w:eastAsiaTheme="minorEastAsia"/>
          <w:lang w:val="en-US" w:eastAsia="zh-CN"/>
        </w:rPr>
      </w:pPr>
      <w:r>
        <w:rPr>
          <w:rFonts w:hint="eastAsia"/>
          <w:lang w:val="en-US" w:eastAsia="zh-CN"/>
        </w:rPr>
        <w:t>图1：支部成员深入街道社区开展服务活动</w:t>
      </w:r>
    </w:p>
    <w:p w14:paraId="56D5EA08">
      <w:pPr>
        <w:keepNext w:val="0"/>
        <w:keepLines w:val="0"/>
        <w:pageBreakBefore w:val="0"/>
        <w:widowControl w:val="0"/>
        <w:kinsoku/>
        <w:wordWrap/>
        <w:overflowPunct/>
        <w:topLinePunct w:val="0"/>
        <w:autoSpaceDE/>
        <w:autoSpaceDN/>
        <w:bidi w:val="0"/>
        <w:adjustRightInd/>
        <w:snapToGrid/>
        <w:spacing w:line="400" w:lineRule="exact"/>
        <w:ind w:firstLine="420"/>
        <w:textAlignment w:val="auto"/>
      </w:pPr>
      <w:r>
        <w:rPr>
          <w:rFonts w:hint="eastAsia"/>
        </w:rPr>
        <w:t>支部以传播脊柱侧弯防治知识为核心，着力提升家庭对脊柱侧弯的关注与重视。支部党员每抵达一处，会先向儿童青少年及其家长开展脊柱侧弯专题讲解。党员同志们以趣味化方式拆解知识，生动剖析脊柱侧弯的致病根源，并针对不同侧弯度数，提供科学的阶梯化干预方案，还特别传授了易记实用的“八字护脊口诀”。此外，活动还设置了互动游戏环节，让孩子们在轻松愉快的氛围中加深对脊柱健康知识的理解与记忆，切实将护脊理念植根于每一个家庭，真正实现了寓教于乐、融学于趣。</w:t>
      </w:r>
    </w:p>
    <w:p w14:paraId="67802359">
      <w:pPr>
        <w:ind w:firstLine="420"/>
      </w:pPr>
      <w:r>
        <w:rPr>
          <w:rFonts w:hint="eastAsia"/>
        </w:rPr>
        <w:drawing>
          <wp:inline distT="0" distB="0" distL="114300" distR="114300">
            <wp:extent cx="2509520" cy="1929765"/>
            <wp:effectExtent l="0" t="0" r="5080" b="0"/>
            <wp:docPr id="7" name="图片 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
                    <pic:cNvPicPr>
                      <a:picLocks noChangeAspect="1"/>
                    </pic:cNvPicPr>
                  </pic:nvPicPr>
                  <pic:blipFill>
                    <a:blip r:embed="rId5"/>
                    <a:stretch>
                      <a:fillRect/>
                    </a:stretch>
                  </pic:blipFill>
                  <pic:spPr>
                    <a:xfrm>
                      <a:off x="0" y="0"/>
                      <a:ext cx="2517260" cy="1936255"/>
                    </a:xfrm>
                    <a:prstGeom prst="rect">
                      <a:avLst/>
                    </a:prstGeom>
                  </pic:spPr>
                </pic:pic>
              </a:graphicData>
            </a:graphic>
          </wp:inline>
        </w:drawing>
      </w:r>
      <w:r>
        <w:rPr>
          <w:rFonts w:hint="eastAsia"/>
        </w:rPr>
        <w:drawing>
          <wp:inline distT="0" distB="0" distL="114300" distR="114300">
            <wp:extent cx="2408555" cy="1918335"/>
            <wp:effectExtent l="0" t="0" r="0" b="5715"/>
            <wp:docPr id="3" name="图片 3"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
                    <pic:cNvPicPr>
                      <a:picLocks noChangeAspect="1"/>
                    </pic:cNvPicPr>
                  </pic:nvPicPr>
                  <pic:blipFill>
                    <a:blip r:embed="rId6"/>
                    <a:stretch>
                      <a:fillRect/>
                    </a:stretch>
                  </pic:blipFill>
                  <pic:spPr>
                    <a:xfrm>
                      <a:off x="0" y="0"/>
                      <a:ext cx="2412487" cy="1921573"/>
                    </a:xfrm>
                    <a:prstGeom prst="rect">
                      <a:avLst/>
                    </a:prstGeom>
                  </pic:spPr>
                </pic:pic>
              </a:graphicData>
            </a:graphic>
          </wp:inline>
        </w:drawing>
      </w:r>
    </w:p>
    <w:p w14:paraId="1F90F483">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default" w:eastAsiaTheme="minorEastAsia"/>
          <w:lang w:val="en-US" w:eastAsia="zh-CN"/>
        </w:rPr>
      </w:pPr>
      <w:r>
        <w:rPr>
          <w:rFonts w:hint="eastAsia"/>
          <w:lang w:val="en-US" w:eastAsia="zh-CN"/>
        </w:rPr>
        <w:t>图2：儿童脊柱侧弯专题宣讲                图3：支部成员与儿童深入互动</w:t>
      </w:r>
    </w:p>
    <w:p w14:paraId="30051B95">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rPr>
      </w:pPr>
      <w:r>
        <w:rPr>
          <w:rFonts w:hint="eastAsia"/>
        </w:rPr>
        <w:t>此次“红七月·服务月”主题志愿服务活动共开展了6场，涵盖鹿城区藤桥镇姜村、五马街八仙楼社区，平阳县鳌江镇南门社区，乐清县，永嘉县岩头镇以及龙湾区蒲州街道创客小镇。支部党员充分发挥专业知识，以丰富多样的活动形式将脊柱健康知识送到孩子们身边，有效增强了家庭对脊柱侧弯的关注度，为儿童青少年健康成长保驾护航。</w:t>
      </w:r>
    </w:p>
    <w:p w14:paraId="7F370CF2">
      <w:pPr>
        <w:keepNext w:val="0"/>
        <w:keepLines w:val="0"/>
        <w:pageBreakBefore w:val="0"/>
        <w:widowControl w:val="0"/>
        <w:kinsoku/>
        <w:wordWrap/>
        <w:overflowPunct/>
        <w:topLinePunct w:val="0"/>
        <w:autoSpaceDE/>
        <w:autoSpaceDN/>
        <w:bidi w:val="0"/>
        <w:adjustRightInd/>
        <w:snapToGrid/>
        <w:spacing w:line="400" w:lineRule="exact"/>
        <w:ind w:firstLine="420"/>
        <w:textAlignment w:val="auto"/>
      </w:pPr>
      <w:r>
        <w:rPr>
          <w:rFonts w:hint="eastAsia"/>
        </w:rPr>
        <w:t>本次活动充分展现了新时代党员服务群众、奉献社会的责任担当，</w:t>
      </w:r>
      <w:r>
        <w:rPr>
          <w:rFonts w:hint="eastAsia"/>
          <w:lang w:val="en-US" w:eastAsia="zh-CN"/>
        </w:rPr>
        <w:t>增强支部成员服务意识，</w:t>
      </w:r>
      <w:r>
        <w:rPr>
          <w:rFonts w:hint="eastAsia"/>
        </w:rPr>
        <w:t>是党支部践行初心使命，扎实服务基层的生动体现。</w:t>
      </w:r>
    </w:p>
    <w:p w14:paraId="66699844">
      <w:pPr>
        <w:ind w:firstLine="420"/>
        <w:jc w:val="center"/>
      </w:pPr>
      <w:r>
        <w:rPr>
          <w:rFonts w:hint="eastAsia"/>
        </w:rPr>
        <w:drawing>
          <wp:inline distT="0" distB="0" distL="0" distR="0">
            <wp:extent cx="3990340" cy="2992755"/>
            <wp:effectExtent l="0" t="0" r="0" b="0"/>
            <wp:docPr id="169921045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210452"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994029" cy="2995762"/>
                    </a:xfrm>
                    <a:prstGeom prst="rect">
                      <a:avLst/>
                    </a:prstGeom>
                    <a:noFill/>
                    <a:ln>
                      <a:noFill/>
                    </a:ln>
                  </pic:spPr>
                </pic:pic>
              </a:graphicData>
            </a:graphic>
          </wp:inline>
        </w:drawing>
      </w:r>
    </w:p>
    <w:p w14:paraId="7DF896D2">
      <w:pPr>
        <w:ind w:firstLine="420"/>
        <w:jc w:val="center"/>
        <w:rPr>
          <w:rFonts w:hint="default" w:eastAsiaTheme="minorEastAsia"/>
          <w:lang w:val="en-US" w:eastAsia="zh-CN"/>
        </w:rPr>
      </w:pPr>
      <w:r>
        <w:rPr>
          <w:rFonts w:hint="eastAsia"/>
          <w:lang w:val="en-US" w:eastAsia="zh-CN"/>
        </w:rPr>
        <w:t>图4：儿童们积极参加“脊柱侧弯”专题知识抢答</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F96"/>
    <w:rsid w:val="00043C37"/>
    <w:rsid w:val="002A3FAD"/>
    <w:rsid w:val="003D22F0"/>
    <w:rsid w:val="0051509D"/>
    <w:rsid w:val="00896893"/>
    <w:rsid w:val="008C7F96"/>
    <w:rsid w:val="00A91073"/>
    <w:rsid w:val="00BF53F2"/>
    <w:rsid w:val="00EE6D87"/>
    <w:rsid w:val="00F76979"/>
    <w:rsid w:val="02A45ADE"/>
    <w:rsid w:val="0F8F7956"/>
    <w:rsid w:val="1D740FDF"/>
    <w:rsid w:val="4E2128B7"/>
    <w:rsid w:val="51B87CA2"/>
    <w:rsid w:val="5C326A5D"/>
    <w:rsid w:val="62A80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692</Words>
  <Characters>692</Characters>
  <Lines>4</Lines>
  <Paragraphs>1</Paragraphs>
  <TotalTime>1</TotalTime>
  <ScaleCrop>false</ScaleCrop>
  <LinksUpToDate>false</LinksUpToDate>
  <CharactersWithSpaces>708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2025-09-14T02:11:00Z</dcterms:created>
  <dc:creator>76261</dc:creator>
  <cp:lastModifiedBy>柠萌味的小草莓</cp:lastModifiedBy>
  <dcterms:modified xsi:type="dcterms:W3CDTF">2025-10-07T07:04:20Z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eyJoZGlkIjoiMzEwNTM5NzYwMDRjMzkwZTVkZjY2ODkwMGIxNGU0OTUiLCJ1c2VySWQiOiI0MzY3NTI0NjcifQ==</vt:lpwstr>
  </property>
  <property fmtid="{D5CDD505-2E9C-101B-9397-08002B2CF9AE}" pid="4" name="ICV">
    <vt:lpwstr>4446958267BD4642A2CB0DA561031F25_13</vt:lpwstr>
  </property>
</Properties>
</file>