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50C40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eastAsia="zh-CN"/>
        </w:rPr>
        <w:t>龙湾院区地下室物业洗消间蒸汽管道安装工程</w:t>
      </w:r>
      <w:r>
        <w:rPr>
          <w:rFonts w:hint="eastAsia"/>
          <w:b/>
          <w:bCs/>
          <w:sz w:val="44"/>
          <w:szCs w:val="44"/>
          <w:lang w:val="en-US" w:eastAsia="zh-CN"/>
        </w:rPr>
        <w:t>报价单</w:t>
      </w:r>
    </w:p>
    <w:bookmarkEnd w:id="0"/>
    <w:tbl>
      <w:tblPr>
        <w:tblStyle w:val="5"/>
        <w:tblpPr w:leftFromText="180" w:rightFromText="180" w:vertAnchor="text" w:horzAnchor="page" w:tblpX="492" w:tblpY="304"/>
        <w:tblOverlap w:val="never"/>
        <w:tblW w:w="110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3571"/>
        <w:gridCol w:w="2211"/>
        <w:gridCol w:w="927"/>
        <w:gridCol w:w="1173"/>
        <w:gridCol w:w="1200"/>
        <w:gridCol w:w="1350"/>
      </w:tblGrid>
      <w:tr w14:paraId="4FD54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B12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1B1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443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A6F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C1D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0E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C9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小计</w:t>
            </w:r>
          </w:p>
        </w:tc>
      </w:tr>
      <w:tr w14:paraId="69CD4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F51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44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无缝管（含无缝管大弯、法兰、金属垫圈）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4B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φ48mm*3.5mm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82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D3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90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3D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F266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8FB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1F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法兰式截止阀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A3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DN40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38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A4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82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08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130D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A74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3C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无缝管（含无缝管大弯、法兰、金属垫圈）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AA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φ32mm*3mm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C3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43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7C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AE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BBBA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9B4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65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法兰式截止阀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9A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DN25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A7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A1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28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9D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A3DC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7CF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39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压力表三通旋塞不锈钢盘管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9D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压力表量程0-1.0mpa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22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3C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3B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60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319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07A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C6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DN40智能涡衡流量计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FD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HRLGB-40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FC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8C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C9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7B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6DFA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A5F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62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法兰式疏水阀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5A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日本伐天牌，DN25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C1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B7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6F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87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9130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400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39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蒸汽管道包壳保温（硅酸盐保温材料，铝皮包壳）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0D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保温厚10cm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6B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82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2C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21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88CA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9AB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88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螺丝、不锈钢焊条、磨光机片、801胶水等辅助材料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260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F0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D2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72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51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8487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843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75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不锈钢排污缸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8A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φ300mm*500mm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DC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3A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6B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98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26A5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0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731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合计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（小写）：</w:t>
            </w:r>
          </w:p>
        </w:tc>
      </w:tr>
      <w:tr w14:paraId="460E6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2AE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合计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（大写）：</w:t>
            </w:r>
          </w:p>
        </w:tc>
      </w:tr>
      <w:tr w14:paraId="043B2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0336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上述报价为综合单价，含管道切割焊接安装、保温铝皮包壳、脚手架搭拆，工具材料运输搬运、特种设备压力容器管道改装告知费、税费等费用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</w:tr>
    </w:tbl>
    <w:p w14:paraId="497C67C1">
      <w:pPr>
        <w:spacing w:line="240" w:lineRule="auto"/>
      </w:pPr>
    </w:p>
    <w:p w14:paraId="0A8E4277">
      <w:pPr>
        <w:widowControl/>
        <w:spacing w:line="240" w:lineRule="auto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>说明</w:t>
      </w:r>
      <w:r>
        <w:rPr>
          <w:rFonts w:hint="eastAsia" w:ascii="宋体" w:hAnsi="宋体"/>
          <w:b/>
          <w:sz w:val="24"/>
          <w:lang w:val="en-US" w:eastAsia="zh-CN"/>
        </w:rPr>
        <w:t>1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小写与大写的金额不一致以大写金额为准。 </w:t>
      </w:r>
    </w:p>
    <w:p w14:paraId="57EAF048">
      <w:pPr>
        <w:widowControl/>
        <w:spacing w:line="240" w:lineRule="auto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>说明</w:t>
      </w:r>
      <w:r>
        <w:rPr>
          <w:rFonts w:hint="eastAsia" w:ascii="宋体" w:hAnsi="宋体"/>
          <w:b/>
          <w:sz w:val="24"/>
          <w:lang w:val="en-US" w:eastAsia="zh-CN"/>
        </w:rPr>
        <w:t>2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bCs/>
          <w:sz w:val="24"/>
        </w:rPr>
        <w:t>投标人已仔细研究了</w:t>
      </w:r>
      <w:r>
        <w:rPr>
          <w:rFonts w:hint="eastAsia" w:ascii="宋体" w:hAnsi="宋体"/>
          <w:bCs/>
          <w:sz w:val="24"/>
          <w:lang w:val="en-US" w:eastAsia="zh-CN"/>
        </w:rPr>
        <w:t>龙湾院区地下室洗消间蒸汽管道安装服务</w:t>
      </w:r>
      <w:r>
        <w:rPr>
          <w:rFonts w:hint="eastAsia" w:ascii="宋体" w:hAnsi="宋体"/>
          <w:bCs/>
          <w:sz w:val="24"/>
        </w:rPr>
        <w:t>项目的情况说明，已充分理解并掌握了本询价项目的全部有关情况。同意接受并响应询价文件的全部内容和条件。</w:t>
      </w:r>
    </w:p>
    <w:p w14:paraId="3A0B811D">
      <w:pPr>
        <w:pStyle w:val="2"/>
        <w:spacing w:line="240" w:lineRule="auto"/>
        <w:ind w:firstLine="0" w:firstLineChars="0"/>
      </w:pPr>
      <w:r>
        <w:rPr>
          <w:rFonts w:hint="eastAsia" w:ascii="宋体" w:hAnsi="宋体"/>
          <w:b/>
          <w:sz w:val="24"/>
        </w:rPr>
        <w:t>说明</w:t>
      </w:r>
      <w:r>
        <w:rPr>
          <w:rFonts w:hint="eastAsia" w:ascii="宋体" w:hAnsi="宋体"/>
          <w:b/>
          <w:sz w:val="24"/>
          <w:lang w:val="en-US" w:eastAsia="zh-CN"/>
        </w:rPr>
        <w:t>3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/>
          <w:sz w:val="24"/>
        </w:rPr>
        <w:t>服务验收通过之日起质保12个月。</w:t>
      </w:r>
    </w:p>
    <w:p w14:paraId="5F9C9ED2">
      <w:pPr>
        <w:widowControl/>
        <w:spacing w:line="240" w:lineRule="auto"/>
        <w:jc w:val="left"/>
        <w:rPr>
          <w:spacing w:val="-5"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</w:rPr>
        <w:t>▲说明</w:t>
      </w:r>
      <w:r>
        <w:rPr>
          <w:rFonts w:hint="eastAsia" w:ascii="宋体" w:hAnsi="宋体"/>
          <w:b/>
          <w:sz w:val="24"/>
          <w:lang w:val="en-US" w:eastAsia="zh-CN"/>
        </w:rPr>
        <w:t>4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bCs/>
          <w:sz w:val="24"/>
        </w:rPr>
        <w:t>报价总价不得高于</w:t>
      </w:r>
      <w:r>
        <w:rPr>
          <w:rFonts w:hint="eastAsia" w:ascii="宋体" w:hAnsi="宋体"/>
          <w:bCs/>
          <w:sz w:val="24"/>
          <w:lang w:val="en-US" w:eastAsia="zh-CN"/>
        </w:rPr>
        <w:t>42870</w:t>
      </w:r>
      <w:r>
        <w:rPr>
          <w:rFonts w:hint="eastAsia" w:ascii="宋体" w:hAnsi="宋体"/>
          <w:bCs/>
          <w:sz w:val="24"/>
        </w:rPr>
        <w:t>元预算价。</w:t>
      </w:r>
    </w:p>
    <w:p w14:paraId="12C04000">
      <w:pPr>
        <w:pStyle w:val="3"/>
        <w:spacing w:before="82" w:line="240" w:lineRule="auto"/>
        <w:ind w:firstLine="4600" w:firstLineChars="2000"/>
        <w:rPr>
          <w:spacing w:val="-5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联</w:t>
      </w:r>
      <w:r>
        <w:rPr>
          <w:rFonts w:hint="eastAsia"/>
          <w:spacing w:val="-5"/>
          <w:sz w:val="24"/>
          <w:szCs w:val="24"/>
          <w:lang w:eastAsia="zh-CN"/>
        </w:rPr>
        <w:t xml:space="preserve">   </w:t>
      </w:r>
      <w:r>
        <w:rPr>
          <w:spacing w:val="-5"/>
          <w:sz w:val="24"/>
          <w:szCs w:val="24"/>
          <w:lang w:eastAsia="zh-CN"/>
        </w:rPr>
        <w:t>系</w:t>
      </w:r>
      <w:r>
        <w:rPr>
          <w:rFonts w:hint="eastAsia"/>
          <w:spacing w:val="-5"/>
          <w:sz w:val="24"/>
          <w:szCs w:val="24"/>
          <w:lang w:eastAsia="zh-CN"/>
        </w:rPr>
        <w:t xml:space="preserve">   </w:t>
      </w:r>
      <w:r>
        <w:rPr>
          <w:spacing w:val="-5"/>
          <w:sz w:val="24"/>
          <w:szCs w:val="24"/>
          <w:lang w:eastAsia="zh-CN"/>
        </w:rPr>
        <w:t>人</w:t>
      </w:r>
      <w:r>
        <w:rPr>
          <w:rFonts w:hint="eastAsia"/>
          <w:spacing w:val="-5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：</w:t>
      </w:r>
    </w:p>
    <w:p w14:paraId="6BCF8DCC">
      <w:pPr>
        <w:pStyle w:val="3"/>
        <w:spacing w:before="82" w:line="240" w:lineRule="auto"/>
        <w:ind w:left="4125" w:firstLine="460" w:firstLineChars="200"/>
        <w:rPr>
          <w:spacing w:val="-5"/>
          <w:sz w:val="24"/>
          <w:szCs w:val="24"/>
          <w:lang w:eastAsia="zh-CN"/>
        </w:rPr>
      </w:pPr>
      <w:r>
        <w:rPr>
          <w:rFonts w:hint="eastAsia"/>
          <w:spacing w:val="-5"/>
          <w:sz w:val="24"/>
          <w:szCs w:val="24"/>
          <w:lang w:eastAsia="zh-CN"/>
        </w:rPr>
        <w:t xml:space="preserve">手        机 ： </w:t>
      </w:r>
    </w:p>
    <w:p w14:paraId="4A4D3DE5">
      <w:pPr>
        <w:pStyle w:val="3"/>
        <w:spacing w:before="82" w:line="240" w:lineRule="auto"/>
        <w:ind w:left="4125" w:firstLine="440" w:firstLineChars="200"/>
        <w:rPr>
          <w:spacing w:val="-10"/>
          <w:sz w:val="24"/>
          <w:szCs w:val="24"/>
          <w:lang w:eastAsia="zh-CN"/>
        </w:rPr>
      </w:pPr>
      <w:r>
        <w:rPr>
          <w:spacing w:val="-10"/>
          <w:sz w:val="24"/>
          <w:szCs w:val="24"/>
          <w:lang w:eastAsia="zh-CN"/>
        </w:rPr>
        <w:t>单位</w:t>
      </w:r>
      <w:r>
        <w:rPr>
          <w:rFonts w:hint="eastAsia"/>
          <w:spacing w:val="-10"/>
          <w:sz w:val="24"/>
          <w:szCs w:val="24"/>
          <w:lang w:eastAsia="zh-CN"/>
        </w:rPr>
        <w:t xml:space="preserve">  （盖章）</w:t>
      </w:r>
      <w:r>
        <w:rPr>
          <w:spacing w:val="-10"/>
          <w:sz w:val="24"/>
          <w:szCs w:val="24"/>
          <w:lang w:eastAsia="zh-CN"/>
        </w:rPr>
        <w:t>：</w:t>
      </w:r>
    </w:p>
    <w:p w14:paraId="5133B61E">
      <w:pPr>
        <w:pStyle w:val="3"/>
        <w:spacing w:before="82" w:line="240" w:lineRule="auto"/>
        <w:ind w:left="4125" w:firstLine="440" w:firstLineChars="200"/>
      </w:pPr>
      <w:r>
        <w:rPr>
          <w:rFonts w:hint="eastAsia"/>
          <w:spacing w:val="-10"/>
          <w:sz w:val="24"/>
          <w:szCs w:val="24"/>
          <w:lang w:eastAsia="zh-CN"/>
        </w:rPr>
        <w:t>时          间 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iZDE3MWEwM2E0OWRiNTc4MDY1ZjNlZGU4MTBhMTUifQ=="/>
  </w:docVars>
  <w:rsids>
    <w:rsidRoot w:val="55B84524"/>
    <w:rsid w:val="55B8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宋体" w:hAnsi="宋体" w:cs="宋体"/>
      <w:sz w:val="33"/>
      <w:szCs w:val="33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2025-08-08T06:05:00Z</dcterms:created>
  <dc:creator>wsy</dc:creator>
  <cp:lastModifiedBy>wsy</cp:lastModifiedBy>
  <dcterms:modified xsi:type="dcterms:W3CDTF">2025-08-08T06:14:19Z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E153D28288DD4E0C9DFEF29EE7A1A37F_11</vt:lpwstr>
  </property>
</Properties>
</file>