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420D1FDC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750C062D">
      <w:pPr>
        <w:pStyle w:val="10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73805BF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17AD6B6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供应商营业执照</w:t>
      </w:r>
      <w:r>
        <w:rPr>
          <w:rFonts w:hint="eastAsia" w:ascii="宋体" w:hAnsi="宋体"/>
          <w:bCs/>
          <w:sz w:val="24"/>
          <w:highlight w:val="none"/>
          <w:lang w:eastAsia="zh-CN"/>
        </w:rPr>
        <w:t>。</w:t>
      </w:r>
    </w:p>
    <w:p w14:paraId="0C19A1C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法人身份证复印件。</w:t>
      </w:r>
    </w:p>
    <w:p w14:paraId="7E9EE82E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经办人身份证复印件和法人授权委托书（若是经办人需提供）。</w:t>
      </w:r>
    </w:p>
    <w:p w14:paraId="18F9230D">
      <w:pPr>
        <w:pStyle w:val="10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电梯</w:t>
      </w:r>
      <w:r>
        <w:rPr>
          <w:rFonts w:hint="eastAsia" w:ascii="宋体" w:hAnsi="宋体"/>
          <w:bCs/>
          <w:sz w:val="24"/>
          <w:lang w:val="en-US" w:eastAsia="zh-CN"/>
        </w:rPr>
        <w:t>检测</w:t>
      </w:r>
      <w:r>
        <w:rPr>
          <w:rFonts w:ascii="宋体" w:hAnsi="宋体"/>
          <w:bCs/>
          <w:sz w:val="24"/>
        </w:rPr>
        <w:t>资质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p w14:paraId="48059B5D">
      <w:pPr>
        <w:numPr>
          <w:ilvl w:val="0"/>
          <w:numId w:val="1"/>
        </w:numPr>
        <w:snapToGrid w:val="0"/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报价单，本次报价</w:t>
      </w:r>
      <w:r>
        <w:rPr>
          <w:rFonts w:hint="eastAsia" w:ascii="宋体" w:hAnsi="宋体"/>
          <w:bCs/>
          <w:sz w:val="24"/>
        </w:rPr>
        <w:t>以综合单价投标。</w:t>
      </w:r>
    </w:p>
    <w:p w14:paraId="6CBE277A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1AAA79D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注1：以上要求的材料须盖公章，以纸质版的形式提交。</w:t>
      </w:r>
    </w:p>
    <w:p w14:paraId="1A04D9F6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/>
          <w:b/>
          <w:bCs w:val="0"/>
          <w:sz w:val="24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注2：投标文件的密封和标记：供应商应将投标文件包装密封，在投标文件封面备注项目名称、公司联系人及联系方式。</w:t>
      </w:r>
    </w:p>
    <w:p w14:paraId="741AEA76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000B32C7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175B6B49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75D966C5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项目地址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：温州医科大学附属第二医院龙湾院区（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浙江省温州市龙湾区温州大道东段1111号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</w:p>
    <w:p w14:paraId="3F42A963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服务周期：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服务期2个月。下单后15个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工作日内完成。</w:t>
      </w:r>
    </w:p>
    <w:p w14:paraId="4D5C21AB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项目具体需求：</w:t>
      </w:r>
    </w:p>
    <w:p w14:paraId="5F622185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（1）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开展电梯自行检测，应当按照实施检测、出具检测备忘录、确认整改情况、公示检测及整改情况、出具检测报告、换取使用标志的程序进行。</w:t>
      </w:r>
    </w:p>
    <w:p w14:paraId="15B6B339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（2）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检测作业指导书。检测单位应当依据《电梯自行检测规则》（TSG T7008-2023），制定包括检测程序、内容、要求和方法的《电梯自行检测作业指导书（范本）》，明确检测记录格式和填写要求，用于指导具体的检测工作。</w:t>
      </w:r>
    </w:p>
    <w:p w14:paraId="7241970C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（3）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检测信息和档案。检测单位应当按照特种设备安全监管部门的要求，应用“浙江特种设备在线”等系统，推进实施“扫码检测”，及时传递、报告或者公示电梯自行检测信息。同时，应当及时将自行检测记录、《电梯自行检测备忘录》《电梯自行检测报告》《电梯自行检测符合性声明》等存入检测档案，检测档案至少保存 6 年。</w:t>
      </w:r>
    </w:p>
    <w:p w14:paraId="2DD5DB10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Style w:val="9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（4）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检测单位要按照当地市场监管部门要求，及时传递、报告或者公示电梯自行检测信息。各地市场监管部门要积极应用电梯等特种设备安全监管平台，为检测单位传递、报告自行检测信息提供便利，确保电梯检验检测方式调整有序平稳过渡。</w:t>
      </w:r>
    </w:p>
    <w:p w14:paraId="47DB6311">
      <w:pPr>
        <w:numPr>
          <w:ilvl w:val="0"/>
          <w:numId w:val="3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本次服务限价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47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000元。</w:t>
      </w:r>
    </w:p>
    <w:p w14:paraId="54719A42">
      <w:pPr>
        <w:numPr>
          <w:ilvl w:val="0"/>
          <w:numId w:val="3"/>
        </w:numPr>
        <w:snapToGrid w:val="0"/>
        <w:spacing w:line="360" w:lineRule="auto"/>
        <w:ind w:left="425" w:leftChars="0" w:hanging="425" w:firstLineChars="0"/>
        <w:jc w:val="lef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供应商可现场勘查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。（现场勘查联系人：杨老师13968828734）</w:t>
      </w:r>
    </w:p>
    <w:p w14:paraId="46C80FAF">
      <w:pPr>
        <w:numPr>
          <w:ilvl w:val="0"/>
          <w:numId w:val="3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bCs/>
          <w:sz w:val="24"/>
          <w:szCs w:val="24"/>
        </w:rPr>
        <w:t>本项目不允许转包或分包。</w:t>
      </w:r>
    </w:p>
    <w:p w14:paraId="7B3E08E9">
      <w:pPr>
        <w:numPr>
          <w:ilvl w:val="0"/>
          <w:numId w:val="3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费用结算：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完成设备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检验并出具检验报告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，经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确认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开具实际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检验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金额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100%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的符合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财务要求的正式发票后，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在审批完成后7日内支付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金额。</w:t>
      </w:r>
    </w:p>
    <w:p w14:paraId="4B067F64">
      <w:pPr>
        <w:numPr>
          <w:ilvl w:val="0"/>
          <w:numId w:val="3"/>
        </w:numPr>
        <w:snapToGrid w:val="0"/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设备检测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清单：</w:t>
      </w:r>
    </w:p>
    <w:tbl>
      <w:tblPr>
        <w:tblStyle w:val="7"/>
        <w:tblW w:w="73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960"/>
        <w:gridCol w:w="3374"/>
        <w:gridCol w:w="1442"/>
      </w:tblGrid>
      <w:tr w14:paraId="1DCC42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0" w:type="dxa"/>
            <w:gridSpan w:val="4"/>
            <w:vAlign w:val="center"/>
          </w:tcPr>
          <w:p w14:paraId="0482FBE4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54台电梯年检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清单</w:t>
            </w:r>
          </w:p>
          <w:p w14:paraId="6BD298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1D8DC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040C6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60" w:type="dxa"/>
            <w:vAlign w:val="center"/>
          </w:tcPr>
          <w:p w14:paraId="698381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3374" w:type="dxa"/>
            <w:vAlign w:val="center"/>
          </w:tcPr>
          <w:p w14:paraId="0FC5E4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主要参数</w:t>
            </w:r>
          </w:p>
        </w:tc>
        <w:tc>
          <w:tcPr>
            <w:tcW w:w="1442" w:type="dxa"/>
            <w:vAlign w:val="center"/>
          </w:tcPr>
          <w:p w14:paraId="09D341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台数</w:t>
            </w:r>
          </w:p>
        </w:tc>
      </w:tr>
      <w:tr w14:paraId="2DB031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2085C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60" w:type="dxa"/>
            <w:vAlign w:val="center"/>
          </w:tcPr>
          <w:p w14:paraId="3E7579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5F3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026AA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8C40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534" w:type="dxa"/>
            <w:vAlign w:val="center"/>
          </w:tcPr>
          <w:p w14:paraId="3E46FE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60" w:type="dxa"/>
            <w:vAlign w:val="center"/>
          </w:tcPr>
          <w:p w14:paraId="1B6BE22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4C9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46E84F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396FA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17AF41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60" w:type="dxa"/>
            <w:vAlign w:val="center"/>
          </w:tcPr>
          <w:p w14:paraId="530D07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8D4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798EFE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849B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6D902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60" w:type="dxa"/>
            <w:vAlign w:val="center"/>
          </w:tcPr>
          <w:p w14:paraId="3C733D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957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2A31C4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D75A9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4" w:type="dxa"/>
            <w:vAlign w:val="center"/>
          </w:tcPr>
          <w:p w14:paraId="53017E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60" w:type="dxa"/>
            <w:vAlign w:val="center"/>
          </w:tcPr>
          <w:p w14:paraId="0BF6204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5E3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5924C0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46769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 w14:paraId="31E48D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60" w:type="dxa"/>
            <w:vAlign w:val="center"/>
          </w:tcPr>
          <w:p w14:paraId="513BC7F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037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17776C4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8A68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5BFD8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960" w:type="dxa"/>
            <w:vAlign w:val="center"/>
          </w:tcPr>
          <w:p w14:paraId="20B61F3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4CF8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79022B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69CC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5C1CDF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960" w:type="dxa"/>
            <w:vAlign w:val="center"/>
          </w:tcPr>
          <w:p w14:paraId="238A0F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8BD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4EF36B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E105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AB263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960" w:type="dxa"/>
            <w:vAlign w:val="center"/>
          </w:tcPr>
          <w:p w14:paraId="4F5CC3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830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114244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4F02D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 w14:paraId="0A578D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60" w:type="dxa"/>
            <w:vAlign w:val="center"/>
          </w:tcPr>
          <w:p w14:paraId="46F1D2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B8D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5CCD10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D53E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BD048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60" w:type="dxa"/>
            <w:vAlign w:val="center"/>
          </w:tcPr>
          <w:p w14:paraId="5ED360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329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3AB38B6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24585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C62E4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60" w:type="dxa"/>
            <w:vAlign w:val="center"/>
          </w:tcPr>
          <w:p w14:paraId="0F19D26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0D1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5645613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AC8A8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69B88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60" w:type="dxa"/>
            <w:vAlign w:val="center"/>
          </w:tcPr>
          <w:p w14:paraId="7E2AAD30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6F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35A238E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41EF9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898F2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60" w:type="dxa"/>
            <w:vAlign w:val="center"/>
          </w:tcPr>
          <w:p w14:paraId="4A2214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0FEA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6644F8A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15CCE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6F0290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60" w:type="dxa"/>
            <w:vAlign w:val="center"/>
          </w:tcPr>
          <w:p w14:paraId="15AA34FD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BB4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6AAEB6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A6EA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0876B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60" w:type="dxa"/>
            <w:vAlign w:val="center"/>
          </w:tcPr>
          <w:p w14:paraId="009A4CD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5F3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61520E3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397B0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EDA37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60" w:type="dxa"/>
            <w:vAlign w:val="center"/>
          </w:tcPr>
          <w:p w14:paraId="5EF8F8D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03F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14层14站14门;额定载荷:1600kg;额定速度:1.75 ms;控制方式:并联控制;</w:t>
            </w:r>
          </w:p>
        </w:tc>
        <w:tc>
          <w:tcPr>
            <w:tcW w:w="1442" w:type="dxa"/>
            <w:vAlign w:val="center"/>
          </w:tcPr>
          <w:p w14:paraId="406A91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FB55B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2794BA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960" w:type="dxa"/>
            <w:vAlign w:val="center"/>
          </w:tcPr>
          <w:p w14:paraId="26E4AC90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4265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14层14站14门;额定载荷:1600kg;额定速度:1.75 ms;控制方式:并联控制;</w:t>
            </w:r>
          </w:p>
        </w:tc>
        <w:tc>
          <w:tcPr>
            <w:tcW w:w="1442" w:type="dxa"/>
            <w:vAlign w:val="center"/>
          </w:tcPr>
          <w:p w14:paraId="654C61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9645D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75FEF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960" w:type="dxa"/>
            <w:vAlign w:val="center"/>
          </w:tcPr>
          <w:p w14:paraId="63E084A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F4E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13层13站13门;额定载荷:1600kg;额定速度:1.75 ms;控制方式:并联控制</w:t>
            </w:r>
          </w:p>
        </w:tc>
        <w:tc>
          <w:tcPr>
            <w:tcW w:w="1442" w:type="dxa"/>
            <w:vAlign w:val="center"/>
          </w:tcPr>
          <w:p w14:paraId="13C87A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23FB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DE648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60" w:type="dxa"/>
            <w:vAlign w:val="center"/>
          </w:tcPr>
          <w:p w14:paraId="78629037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85C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11层11站11门;额定载荷:1600 kg;额定速度:1.75ms;控制方式:集选控制;</w:t>
            </w:r>
          </w:p>
        </w:tc>
        <w:tc>
          <w:tcPr>
            <w:tcW w:w="1442" w:type="dxa"/>
            <w:vAlign w:val="center"/>
          </w:tcPr>
          <w:p w14:paraId="2E2450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F609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B06A8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960" w:type="dxa"/>
            <w:vAlign w:val="center"/>
          </w:tcPr>
          <w:p w14:paraId="40B8EAD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8FF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10层10站10门;额定载荷:1600 kg;额定速度:1.75ms;控制方式:集选控制;</w:t>
            </w:r>
          </w:p>
        </w:tc>
        <w:tc>
          <w:tcPr>
            <w:tcW w:w="1442" w:type="dxa"/>
            <w:vAlign w:val="center"/>
          </w:tcPr>
          <w:p w14:paraId="5A8D9F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A74E8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19EFE3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960" w:type="dxa"/>
            <w:vAlign w:val="center"/>
          </w:tcPr>
          <w:p w14:paraId="76DE0B5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28F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3395E7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27075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7B51C2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960" w:type="dxa"/>
            <w:vAlign w:val="center"/>
          </w:tcPr>
          <w:p w14:paraId="64CD76F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E93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44C8C9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80690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EC5E5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960" w:type="dxa"/>
            <w:vAlign w:val="center"/>
          </w:tcPr>
          <w:p w14:paraId="19112E4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08F3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6944F1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CFEC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67C17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960" w:type="dxa"/>
            <w:vAlign w:val="center"/>
          </w:tcPr>
          <w:p w14:paraId="42341C1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9A8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3BA66F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9DBAD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B82B6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960" w:type="dxa"/>
            <w:vAlign w:val="center"/>
          </w:tcPr>
          <w:p w14:paraId="1F9D9B3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6571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3E3198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761C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4F9E7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960" w:type="dxa"/>
            <w:vAlign w:val="center"/>
          </w:tcPr>
          <w:p w14:paraId="4A6BDB0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530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4E6653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3DAC4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 w14:paraId="14EBA0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960" w:type="dxa"/>
            <w:vAlign w:val="center"/>
          </w:tcPr>
          <w:p w14:paraId="5F955A0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8BF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5C3890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1FA1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E094C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960" w:type="dxa"/>
            <w:vAlign w:val="center"/>
          </w:tcPr>
          <w:p w14:paraId="4BDAD14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6DF6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155FAB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0654F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753412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960" w:type="dxa"/>
            <w:vAlign w:val="center"/>
          </w:tcPr>
          <w:p w14:paraId="760CA09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08B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5F2B04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17AA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E73E4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960" w:type="dxa"/>
            <w:vAlign w:val="center"/>
          </w:tcPr>
          <w:p w14:paraId="6850A00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CE8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10986E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3AE6E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432C6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960" w:type="dxa"/>
            <w:vAlign w:val="center"/>
          </w:tcPr>
          <w:p w14:paraId="5A6A7BA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324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0087CB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CF01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1B0093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960" w:type="dxa"/>
            <w:vAlign w:val="center"/>
          </w:tcPr>
          <w:p w14:paraId="350D70C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80B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4506AA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26CA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519D6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960" w:type="dxa"/>
            <w:vAlign w:val="center"/>
          </w:tcPr>
          <w:p w14:paraId="2D5085B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A0C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4D3B91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DB014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1B890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960" w:type="dxa"/>
            <w:vAlign w:val="center"/>
          </w:tcPr>
          <w:p w14:paraId="4200423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0313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474297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2332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8EFBD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960" w:type="dxa"/>
            <w:vAlign w:val="center"/>
          </w:tcPr>
          <w:p w14:paraId="7EA0CE9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43F8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4层4站4门;额定载荷:1600kg;额定速度:1.75 ms;控制方式:集选控制;</w:t>
            </w:r>
          </w:p>
        </w:tc>
        <w:tc>
          <w:tcPr>
            <w:tcW w:w="1442" w:type="dxa"/>
            <w:vAlign w:val="center"/>
          </w:tcPr>
          <w:p w14:paraId="0C8E2B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D6D2F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5BAA3C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8529B5E">
            <w:pP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423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4层4站4门;额定载荷:1600kg;额定速度:1.75 ms;控制方式:集选控制;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3DB559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4694DA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CF5B2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960" w:type="dxa"/>
            <w:vAlign w:val="center"/>
          </w:tcPr>
          <w:p w14:paraId="347EC53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BD7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3层2站2门;额定载荷:1600kg;额定速度:1.75ms;控制方式:集选控制;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0C8015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0C67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AEF5B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960" w:type="dxa"/>
            <w:vAlign w:val="center"/>
          </w:tcPr>
          <w:p w14:paraId="428AA86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6F70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3层2站2门;额定载荷:1600kg;额定速度:1.75ms;控制方式:集选控制;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58E17C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80C8A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13A7CE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960" w:type="dxa"/>
            <w:vAlign w:val="center"/>
          </w:tcPr>
          <w:p w14:paraId="45307F5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680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2层2站2门;额定载荷:1050kg;额定速度:1.0ms;控制方式:集选控制:</w:t>
            </w:r>
          </w:p>
        </w:tc>
        <w:tc>
          <w:tcPr>
            <w:tcW w:w="1442" w:type="dxa"/>
            <w:vAlign w:val="center"/>
          </w:tcPr>
          <w:p w14:paraId="0D5FC5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75C82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6767C3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960" w:type="dxa"/>
            <w:vAlign w:val="center"/>
          </w:tcPr>
          <w:p w14:paraId="5A58478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BD1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2层2站2门;额定载荷:1050kg;额定速度:1.0ms;控制方式:集选控制:</w:t>
            </w:r>
          </w:p>
        </w:tc>
        <w:tc>
          <w:tcPr>
            <w:tcW w:w="1442" w:type="dxa"/>
            <w:vAlign w:val="center"/>
          </w:tcPr>
          <w:p w14:paraId="690C67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71CD7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FFB88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960" w:type="dxa"/>
            <w:vAlign w:val="center"/>
          </w:tcPr>
          <w:p w14:paraId="4B23CE6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EA1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2层2站2门;额定载荷:1050kg;额定速度:1.0ms;控制方式:集选控制:</w:t>
            </w:r>
          </w:p>
        </w:tc>
        <w:tc>
          <w:tcPr>
            <w:tcW w:w="1442" w:type="dxa"/>
            <w:vAlign w:val="center"/>
          </w:tcPr>
          <w:p w14:paraId="2E84C6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51A0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37D462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960" w:type="dxa"/>
            <w:vAlign w:val="center"/>
          </w:tcPr>
          <w:p w14:paraId="5688134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4BBF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2层2站2门;额定载荷:1050kg;额定速度:1.0ms;控制方式:集选控制:</w:t>
            </w:r>
          </w:p>
        </w:tc>
        <w:tc>
          <w:tcPr>
            <w:tcW w:w="1442" w:type="dxa"/>
            <w:vAlign w:val="center"/>
          </w:tcPr>
          <w:p w14:paraId="209F9E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6E906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0B5CA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960" w:type="dxa"/>
            <w:vAlign w:val="center"/>
          </w:tcPr>
          <w:p w14:paraId="5193408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950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2层2站2门;额定载荷:1050kg;额定速度:1.0ms;控制方式:集选控制:</w:t>
            </w:r>
          </w:p>
        </w:tc>
        <w:tc>
          <w:tcPr>
            <w:tcW w:w="1442" w:type="dxa"/>
            <w:vAlign w:val="center"/>
          </w:tcPr>
          <w:p w14:paraId="7624F1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D432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6B47238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960" w:type="dxa"/>
            <w:vAlign w:val="center"/>
          </w:tcPr>
          <w:p w14:paraId="3730521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690F6E5F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6D99CA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0932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837E14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960" w:type="dxa"/>
            <w:vAlign w:val="center"/>
          </w:tcPr>
          <w:p w14:paraId="61E70E4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69E3FF1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759733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0BC2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4065EF7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960" w:type="dxa"/>
            <w:vAlign w:val="center"/>
          </w:tcPr>
          <w:p w14:paraId="670BDD8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0E251A9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24BA0F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664E9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AC1518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960" w:type="dxa"/>
            <w:vAlign w:val="center"/>
          </w:tcPr>
          <w:p w14:paraId="0F410BB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5C93E1B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53B584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9F79B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6788C04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960" w:type="dxa"/>
            <w:vAlign w:val="center"/>
          </w:tcPr>
          <w:p w14:paraId="6DA7BB4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5D8CBDA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388A20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9CEB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6C5335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960" w:type="dxa"/>
            <w:vAlign w:val="center"/>
          </w:tcPr>
          <w:p w14:paraId="1AC1F16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2EFB9E3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21C923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6FF61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741A268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960" w:type="dxa"/>
            <w:vAlign w:val="center"/>
          </w:tcPr>
          <w:p w14:paraId="7DA7397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39689EE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7DD25E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2F17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12BD51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960" w:type="dxa"/>
            <w:vAlign w:val="center"/>
          </w:tcPr>
          <w:p w14:paraId="4A6655D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5A1B72A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2AC6D5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5AE5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2E06A9E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960" w:type="dxa"/>
            <w:vAlign w:val="center"/>
          </w:tcPr>
          <w:p w14:paraId="5900C71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216DE10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7B7606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7700B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2D56578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960" w:type="dxa"/>
            <w:vAlign w:val="center"/>
          </w:tcPr>
          <w:p w14:paraId="7820B71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自动扶梯</w:t>
            </w:r>
          </w:p>
        </w:tc>
        <w:tc>
          <w:tcPr>
            <w:tcW w:w="3374" w:type="dxa"/>
            <w:vAlign w:val="center"/>
          </w:tcPr>
          <w:p w14:paraId="6FC81DA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额定速度：0ms，使用区段长度：m</w:t>
            </w:r>
          </w:p>
        </w:tc>
        <w:tc>
          <w:tcPr>
            <w:tcW w:w="1442" w:type="dxa"/>
            <w:vAlign w:val="center"/>
          </w:tcPr>
          <w:p w14:paraId="39F390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101E4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310" w:type="dxa"/>
            <w:gridSpan w:val="4"/>
            <w:vAlign w:val="center"/>
          </w:tcPr>
          <w:p w14:paraId="1CDFC632">
            <w:pPr>
              <w:pStyle w:val="1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17台电梯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125%额定载重量制动试验清单</w:t>
            </w:r>
          </w:p>
          <w:p w14:paraId="291F86B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B0588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3A07F1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0" w:type="dxa"/>
            <w:vAlign w:val="center"/>
          </w:tcPr>
          <w:p w14:paraId="52505C4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F42C32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5F717C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8A3A6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630EF2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0" w:type="dxa"/>
            <w:vAlign w:val="center"/>
          </w:tcPr>
          <w:p w14:paraId="78B36A4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4994EF0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17层17站17门;额定载荷:1600kg;额定速度:1.75ms;控制方式:集选控制;</w:t>
            </w:r>
          </w:p>
        </w:tc>
        <w:tc>
          <w:tcPr>
            <w:tcW w:w="1442" w:type="dxa"/>
            <w:vAlign w:val="center"/>
          </w:tcPr>
          <w:p w14:paraId="4186E6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C01D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34975B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0" w:type="dxa"/>
            <w:vAlign w:val="center"/>
          </w:tcPr>
          <w:p w14:paraId="4258FC9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0D3CD91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6EFD1E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70AA3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71E464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0" w:type="dxa"/>
            <w:vAlign w:val="center"/>
          </w:tcPr>
          <w:p w14:paraId="349B322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5AA1C9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16层16站16门;额定载荷:1600kg;额定速度:1.75ms;控制方式:梯群控制;</w:t>
            </w:r>
          </w:p>
        </w:tc>
        <w:tc>
          <w:tcPr>
            <w:tcW w:w="1442" w:type="dxa"/>
            <w:vAlign w:val="center"/>
          </w:tcPr>
          <w:p w14:paraId="06B579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B122A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36DC3D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60" w:type="dxa"/>
            <w:vAlign w:val="center"/>
          </w:tcPr>
          <w:p w14:paraId="1B03BABC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7D5699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14层14站14门;额定载荷:1600kg;额定速度:1.75 ms;控制方式:并联控制;</w:t>
            </w:r>
          </w:p>
        </w:tc>
        <w:tc>
          <w:tcPr>
            <w:tcW w:w="1442" w:type="dxa"/>
            <w:vAlign w:val="center"/>
          </w:tcPr>
          <w:p w14:paraId="2E3EFD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6C41E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017B92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60" w:type="dxa"/>
            <w:vAlign w:val="center"/>
          </w:tcPr>
          <w:p w14:paraId="2C84D5F7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945872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14层14站14门;额定载荷:1600kg;额定速度:1.75 ms;控制方式:并联控制;</w:t>
            </w:r>
          </w:p>
        </w:tc>
        <w:tc>
          <w:tcPr>
            <w:tcW w:w="1442" w:type="dxa"/>
            <w:vAlign w:val="center"/>
          </w:tcPr>
          <w:p w14:paraId="25D610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54E2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610404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60" w:type="dxa"/>
            <w:vAlign w:val="center"/>
          </w:tcPr>
          <w:p w14:paraId="47A75BA7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5A3CA9A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13层13站13门;额定载荷:1600kg;额定速度:1.75 ms;控制方式:并联控制</w:t>
            </w:r>
          </w:p>
        </w:tc>
        <w:tc>
          <w:tcPr>
            <w:tcW w:w="1442" w:type="dxa"/>
            <w:vAlign w:val="center"/>
          </w:tcPr>
          <w:p w14:paraId="612FB2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7062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2C6F5E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60" w:type="dxa"/>
            <w:vAlign w:val="center"/>
          </w:tcPr>
          <w:p w14:paraId="1467699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3021E76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11层11站11门;额定载荷:1600 kg;额定速度:1.75ms;控制方式:集选控制;</w:t>
            </w:r>
          </w:p>
        </w:tc>
        <w:tc>
          <w:tcPr>
            <w:tcW w:w="1442" w:type="dxa"/>
            <w:vAlign w:val="center"/>
          </w:tcPr>
          <w:p w14:paraId="0EE5EC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1E3D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5597CE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60" w:type="dxa"/>
            <w:vAlign w:val="center"/>
          </w:tcPr>
          <w:p w14:paraId="7C10422C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B04228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10层10站10门;额定载荷:1600 kg;额定速度:1.75ms;控制方式:集选控制;</w:t>
            </w:r>
          </w:p>
        </w:tc>
        <w:tc>
          <w:tcPr>
            <w:tcW w:w="1442" w:type="dxa"/>
            <w:vAlign w:val="center"/>
          </w:tcPr>
          <w:p w14:paraId="3DF2B7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F3667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7D1B83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60" w:type="dxa"/>
            <w:vAlign w:val="center"/>
          </w:tcPr>
          <w:p w14:paraId="0E86E88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8AA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1A0598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0BCE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65116C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60" w:type="dxa"/>
            <w:vAlign w:val="center"/>
          </w:tcPr>
          <w:p w14:paraId="1AFDF4C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1E4A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5958B7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ECEBC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66AB09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60" w:type="dxa"/>
            <w:vAlign w:val="center"/>
          </w:tcPr>
          <w:p w14:paraId="6BA3B847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4F25548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6B4DC1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E9B10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06DB8D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60" w:type="dxa"/>
            <w:vAlign w:val="center"/>
          </w:tcPr>
          <w:p w14:paraId="667AA34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05E4227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68D0AC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1BFB2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10B9E9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60" w:type="dxa"/>
            <w:vAlign w:val="center"/>
          </w:tcPr>
          <w:p w14:paraId="3E1A696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FA71F6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6层6站6门:额定载荷:1600kg;额定速度:1.75ms;控制方式:梯群控制: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34E869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3F579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708331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60" w:type="dxa"/>
            <w:vAlign w:val="center"/>
          </w:tcPr>
          <w:p w14:paraId="5E6F196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1EE5296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5层5站5门:额定载荷:1600kg;额定速度:1.75ms;控制方式:梯群控制:</w:t>
            </w:r>
          </w:p>
        </w:tc>
        <w:tc>
          <w:tcPr>
            <w:tcW w:w="1442" w:type="dxa"/>
            <w:vAlign w:val="center"/>
          </w:tcPr>
          <w:p w14:paraId="03C91C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068E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124722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60" w:type="dxa"/>
            <w:vAlign w:val="center"/>
          </w:tcPr>
          <w:p w14:paraId="3A0F8ED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7BB66B1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4层4站4门;额定载荷:1600kg;额定速度:1.75 ms;控制方式:集选控制</w:t>
            </w:r>
          </w:p>
        </w:tc>
        <w:tc>
          <w:tcPr>
            <w:tcW w:w="1442" w:type="dxa"/>
            <w:vAlign w:val="center"/>
          </w:tcPr>
          <w:p w14:paraId="50C86E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6A771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4" w:type="dxa"/>
            <w:vAlign w:val="center"/>
          </w:tcPr>
          <w:p w14:paraId="05D6A6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60" w:type="dxa"/>
            <w:vAlign w:val="center"/>
          </w:tcPr>
          <w:p w14:paraId="12ED1D8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曳引驱动乘客电梯</w:t>
            </w:r>
          </w:p>
        </w:tc>
        <w:tc>
          <w:tcPr>
            <w:tcW w:w="3374" w:type="dxa"/>
            <w:vAlign w:val="center"/>
          </w:tcPr>
          <w:p w14:paraId="204A306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2层2站2门;额定载荷:1050kg;额定速度:1.0ms;控制方式:集选控制:</w:t>
            </w:r>
          </w:p>
        </w:tc>
        <w:tc>
          <w:tcPr>
            <w:tcW w:w="1442" w:type="dxa"/>
            <w:vAlign w:val="center"/>
          </w:tcPr>
          <w:p w14:paraId="4BBF9A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438A89C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14CD1FC3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F237405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5E18BE4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F8582C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F50C81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DD8838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D14BC2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58F3507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9F8AF4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739D53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5DF9E7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C3CCA7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067F359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21623343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B4F1E2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3E8928CF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DED61CE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45D1FD7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5670D78A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63335990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027DCD6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20633CC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0AF71586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</w:p>
    <w:p w14:paraId="7001ED79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报价单</w:t>
      </w:r>
    </w:p>
    <w:p w14:paraId="7D65D782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</w:p>
    <w:p w14:paraId="1EB77436">
      <w:pPr>
        <w:numPr>
          <w:ilvl w:val="0"/>
          <w:numId w:val="0"/>
        </w:numPr>
        <w:snapToGrid w:val="0"/>
        <w:spacing w:line="360" w:lineRule="auto"/>
        <w:ind w:leftChars="0"/>
        <w:jc w:val="center"/>
        <w:rPr>
          <w:rFonts w:hint="default"/>
          <w:b/>
          <w:bCs/>
          <w:spacing w:val="-1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龙湾院区电梯年检及125%额定载重制动试验服务报价单</w:t>
      </w:r>
    </w:p>
    <w:tbl>
      <w:tblPr>
        <w:tblStyle w:val="7"/>
        <w:tblpPr w:leftFromText="180" w:rightFromText="180" w:vertAnchor="text" w:horzAnchor="page" w:tblpXSpec="center" w:tblpY="547"/>
        <w:tblOverlap w:val="never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3"/>
        <w:gridCol w:w="838"/>
        <w:gridCol w:w="987"/>
        <w:gridCol w:w="1778"/>
        <w:gridCol w:w="1529"/>
        <w:gridCol w:w="1529"/>
      </w:tblGrid>
      <w:tr w14:paraId="4636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  <w:jc w:val="center"/>
        </w:trPr>
        <w:tc>
          <w:tcPr>
            <w:tcW w:w="3163" w:type="dxa"/>
            <w:vAlign w:val="center"/>
          </w:tcPr>
          <w:p w14:paraId="6795770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838" w:type="dxa"/>
            <w:vAlign w:val="center"/>
          </w:tcPr>
          <w:p w14:paraId="29ACE71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987" w:type="dxa"/>
            <w:vAlign w:val="center"/>
          </w:tcPr>
          <w:p w14:paraId="4116558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778" w:type="dxa"/>
            <w:vAlign w:val="center"/>
          </w:tcPr>
          <w:p w14:paraId="260587F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29" w:type="dxa"/>
            <w:vAlign w:val="center"/>
          </w:tcPr>
          <w:p w14:paraId="1C7D590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529" w:type="dxa"/>
            <w:vAlign w:val="center"/>
          </w:tcPr>
          <w:p w14:paraId="04CC9EA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67E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163" w:type="dxa"/>
            <w:vAlign w:val="center"/>
          </w:tcPr>
          <w:p w14:paraId="335D572A"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龙湾院区电梯年检及125%额定载重制动试验服务</w:t>
            </w:r>
          </w:p>
        </w:tc>
        <w:tc>
          <w:tcPr>
            <w:tcW w:w="838" w:type="dxa"/>
            <w:vAlign w:val="center"/>
          </w:tcPr>
          <w:p w14:paraId="1F99B93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987" w:type="dxa"/>
            <w:vAlign w:val="center"/>
          </w:tcPr>
          <w:p w14:paraId="33D47FE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778" w:type="dxa"/>
            <w:vAlign w:val="center"/>
          </w:tcPr>
          <w:p w14:paraId="6F5A662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0542C0D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2CAB5A6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54台电梯年检及17台125%额定载重制动试验</w:t>
            </w:r>
          </w:p>
        </w:tc>
      </w:tr>
      <w:tr w14:paraId="6054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163" w:type="dxa"/>
            <w:vAlign w:val="center"/>
          </w:tcPr>
          <w:p w14:paraId="75FD17E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大写金额：</w:t>
            </w:r>
          </w:p>
        </w:tc>
        <w:tc>
          <w:tcPr>
            <w:tcW w:w="5132" w:type="dxa"/>
            <w:gridSpan w:val="4"/>
            <w:vAlign w:val="center"/>
          </w:tcPr>
          <w:p w14:paraId="5D848B5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05C5B5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F206200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</w:p>
    <w:p w14:paraId="67466E5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/>
          <w:bCs/>
          <w:sz w:val="24"/>
          <w:lang w:val="en-US" w:eastAsia="zh-CN"/>
        </w:rPr>
        <w:t>说明1：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本报价包含完成项目所需的全部费用：54 台电扶梯检测费；17 台客梯 125% 制动试验产生的砝码租赁及搬运费、试验人工费；由于17 台客梯地面破损严重更换了地板导致平衡系数不够需要增加对重块，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包含所需的对重块费用（约 100 块）及加对重块人工费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；此外，还涵盖检验费、其他相关辅材费、运输费、税费、售后等所有费用。如报价中小写与大写金额不一致，以大写金额为准。</w:t>
      </w:r>
      <w:bookmarkStart w:id="0" w:name="_GoBack"/>
      <w:bookmarkEnd w:id="0"/>
    </w:p>
    <w:p w14:paraId="113737E1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说明2：投标人已仔细研究了龙湾院区电梯年检及125%额定载重制动试验服务项目的情况说明，已充分理解并掌握了本询价项目的全部有关情况。同意接受并响应询价文件的全部内容和条件。</w:t>
      </w:r>
    </w:p>
    <w:p w14:paraId="6D257FE3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▲说明3：报价总价不得高于47000元预算价。</w:t>
      </w:r>
    </w:p>
    <w:p w14:paraId="40645FEF">
      <w:pPr>
        <w:pStyle w:val="3"/>
        <w:spacing w:before="82" w:line="240" w:lineRule="auto"/>
        <w:ind w:firstLine="4600" w:firstLineChars="2000"/>
        <w:rPr>
          <w:spacing w:val="-5"/>
          <w:sz w:val="24"/>
          <w:szCs w:val="24"/>
        </w:rPr>
      </w:pPr>
    </w:p>
    <w:p w14:paraId="1DF2B208">
      <w:pPr>
        <w:pStyle w:val="3"/>
        <w:spacing w:before="82" w:line="240" w:lineRule="auto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106866DD">
      <w:pPr>
        <w:pStyle w:val="3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 xml:space="preserve">手        机 ： </w:t>
      </w:r>
    </w:p>
    <w:p w14:paraId="4EB06915">
      <w:pPr>
        <w:pStyle w:val="3"/>
        <w:spacing w:before="82" w:line="240" w:lineRule="auto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lang w:eastAsia="zh-CN"/>
        </w:rPr>
        <w:t>（</w:t>
      </w:r>
      <w:r>
        <w:rPr>
          <w:rFonts w:hint="eastAsia"/>
          <w:spacing w:val="-10"/>
          <w:sz w:val="24"/>
          <w:szCs w:val="24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lang w:eastAsia="zh-CN"/>
        </w:rPr>
        <w:t>）</w:t>
      </w:r>
      <w:r>
        <w:rPr>
          <w:spacing w:val="-10"/>
          <w:sz w:val="24"/>
          <w:szCs w:val="24"/>
        </w:rPr>
        <w:t>：</w:t>
      </w:r>
    </w:p>
    <w:p w14:paraId="09C89939">
      <w:pPr>
        <w:pStyle w:val="3"/>
        <w:spacing w:before="82" w:line="240" w:lineRule="auto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时          间 ：</w:t>
      </w:r>
    </w:p>
    <w:p w14:paraId="24718A3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F7D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22E4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22E4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F4C39"/>
    <w:multiLevelType w:val="singleLevel"/>
    <w:tmpl w:val="CF7F4C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3918200"/>
    <w:multiLevelType w:val="singleLevel"/>
    <w:tmpl w:val="539182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708D5B7B"/>
    <w:rsid w:val="09076F07"/>
    <w:rsid w:val="13426A72"/>
    <w:rsid w:val="17AF722F"/>
    <w:rsid w:val="1A04290B"/>
    <w:rsid w:val="1F455F25"/>
    <w:rsid w:val="244514B2"/>
    <w:rsid w:val="24881BDE"/>
    <w:rsid w:val="30DB5C6A"/>
    <w:rsid w:val="3BB228D0"/>
    <w:rsid w:val="3EA42E21"/>
    <w:rsid w:val="53005A35"/>
    <w:rsid w:val="56BC4D54"/>
    <w:rsid w:val="56C21BD9"/>
    <w:rsid w:val="5E2110AE"/>
    <w:rsid w:val="64C33752"/>
    <w:rsid w:val="708D5B7B"/>
    <w:rsid w:val="72D0599B"/>
    <w:rsid w:val="730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3712</Words>
  <Characters>4766</Characters>
  <Lines>0</Lines>
  <Paragraphs>0</Paragraphs>
  <TotalTime>22</TotalTime>
  <ScaleCrop>false</ScaleCrop>
  <LinksUpToDate>false</LinksUpToDate>
  <CharactersWithSpaces>4813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2024-09-26T07:58:00Z</dcterms:created>
  <dc:creator>胡</dc:creator>
  <cp:lastModifiedBy>渡.</cp:lastModifiedBy>
  <dcterms:modified xsi:type="dcterms:W3CDTF">2025-05-20T04:40:27Z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C2AB5DC838C442158211109CEB82EA72_13</vt:lpwstr>
  </property>
  <property fmtid="{D5CDD505-2E9C-101B-9397-08002B2CF9AE}" pid="4" name="KSOTemplateDocerSaveRecord">
    <vt:lpwstr>eyJoZGlkIjoiZTA2Y2QzOTk3YjQ1MDk2N2RiMjMzN2JhMDNlOThjYWMiLCJ1c2VySWQiOiI5MzA5MTMxMTYifQ==</vt:lpwstr>
  </property>
</Properties>
</file>