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135AAFD8">
      <w:pPr>
        <w:spacing w:before="156" w:beforeLines="50"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</w:t>
      </w:r>
      <w:r>
        <w:rPr>
          <w:b/>
          <w:bCs/>
          <w:sz w:val="24"/>
          <w:szCs w:val="24"/>
        </w:rPr>
        <w:t>报价</w:t>
      </w:r>
      <w:r>
        <w:rPr>
          <w:rFonts w:hint="eastAsia"/>
          <w:b/>
          <w:bCs/>
          <w:sz w:val="24"/>
          <w:szCs w:val="24"/>
          <w:lang w:eastAsia="zh-CN"/>
        </w:rPr>
        <w:t>须知</w:t>
      </w:r>
      <w:r>
        <w:rPr>
          <w:rFonts w:hint="eastAsia"/>
          <w:b/>
          <w:bCs/>
          <w:sz w:val="24"/>
          <w:szCs w:val="24"/>
        </w:rPr>
        <w:t>：</w:t>
      </w:r>
    </w:p>
    <w:p w14:paraId="60DC1E99">
      <w:pPr>
        <w:pStyle w:val="11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需于截止日期前递交报价资料至</w:t>
      </w:r>
      <w:r>
        <w:rPr>
          <w:rFonts w:hint="eastAsia"/>
          <w:b/>
          <w:bCs/>
          <w:sz w:val="21"/>
          <w:szCs w:val="21"/>
          <w:lang w:val="en-US" w:eastAsia="zh-CN"/>
        </w:rPr>
        <w:t>后勤保障部</w:t>
      </w:r>
      <w:r>
        <w:rPr>
          <w:rFonts w:hint="eastAsia"/>
          <w:b/>
          <w:bCs/>
          <w:sz w:val="21"/>
          <w:szCs w:val="21"/>
        </w:rPr>
        <w:t>，所有资料均需加盖企业</w:t>
      </w:r>
      <w:r>
        <w:rPr>
          <w:rFonts w:hint="eastAsia"/>
          <w:b/>
          <w:bCs/>
          <w:sz w:val="21"/>
          <w:szCs w:val="21"/>
          <w:lang w:eastAsia="zh-CN"/>
        </w:rPr>
        <w:t>公章</w:t>
      </w:r>
      <w:r>
        <w:rPr>
          <w:rFonts w:hint="eastAsia"/>
          <w:b/>
          <w:bCs/>
          <w:sz w:val="21"/>
          <w:szCs w:val="21"/>
        </w:rPr>
        <w:t>，包括但不仅限于以下资料：</w:t>
      </w:r>
    </w:p>
    <w:p w14:paraId="06532B4B">
      <w:pPr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1.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1"/>
          <w:szCs w:val="21"/>
        </w:rPr>
        <w:t>份（</w:t>
      </w:r>
      <w:r>
        <w:rPr>
          <w:rFonts w:hint="eastAsia"/>
          <w:b/>
          <w:bCs/>
          <w:sz w:val="21"/>
          <w:szCs w:val="21"/>
        </w:rPr>
        <w:t>密封加盖单位公章</w:t>
      </w:r>
      <w:r>
        <w:rPr>
          <w:rFonts w:hint="eastAsia" w:ascii="宋体" w:hAnsi="宋体"/>
          <w:b/>
          <w:bCs/>
          <w:sz w:val="21"/>
          <w:szCs w:val="21"/>
        </w:rPr>
        <w:t>）</w:t>
      </w:r>
      <w:r>
        <w:rPr>
          <w:rFonts w:hint="eastAsia" w:ascii="宋体" w:hAnsi="宋体"/>
          <w:b/>
          <w:bCs/>
          <w:sz w:val="21"/>
          <w:szCs w:val="21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1"/>
          <w:szCs w:val="21"/>
        </w:rPr>
        <w:t>：</w:t>
      </w:r>
    </w:p>
    <w:p w14:paraId="6E24E289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default" w:ascii="宋体" w:hAnsi="宋体"/>
          <w:bCs/>
          <w:sz w:val="21"/>
          <w:szCs w:val="21"/>
          <w:lang w:val="en-US"/>
        </w:rPr>
      </w:pPr>
      <w:r>
        <w:rPr>
          <w:rFonts w:hint="eastAsia" w:ascii="宋体" w:hAnsi="宋体"/>
          <w:bCs/>
          <w:sz w:val="21"/>
          <w:szCs w:val="21"/>
        </w:rPr>
        <w:t>供应商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营业执照复印件；</w:t>
      </w:r>
    </w:p>
    <w:p w14:paraId="443F5DA5">
      <w:pPr>
        <w:pStyle w:val="11"/>
        <w:numPr>
          <w:ilvl w:val="0"/>
          <w:numId w:val="1"/>
        </w:numPr>
        <w:spacing w:line="360" w:lineRule="auto"/>
        <w:ind w:left="0" w:leftChars="0"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法定代表人资格证明书</w:t>
      </w:r>
      <w:r>
        <w:rPr>
          <w:rFonts w:hint="eastAsia" w:ascii="宋体" w:hAnsi="宋体"/>
          <w:bCs/>
          <w:sz w:val="21"/>
          <w:szCs w:val="21"/>
          <w:lang w:eastAsia="zh-CN"/>
        </w:rPr>
        <w:t>；</w:t>
      </w:r>
    </w:p>
    <w:p w14:paraId="7689D237">
      <w:pPr>
        <w:pStyle w:val="11"/>
        <w:numPr>
          <w:ilvl w:val="0"/>
          <w:numId w:val="1"/>
        </w:numPr>
        <w:spacing w:line="360" w:lineRule="auto"/>
        <w:ind w:left="0" w:leftChars="0"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法人授权委托书（经办人是</w:t>
      </w:r>
      <w:r>
        <w:rPr>
          <w:rFonts w:ascii="宋体" w:hAnsi="宋体"/>
          <w:bCs/>
          <w:sz w:val="21"/>
          <w:szCs w:val="21"/>
        </w:rPr>
        <w:t>法定代表人</w:t>
      </w:r>
      <w:r>
        <w:rPr>
          <w:rFonts w:hint="eastAsia" w:ascii="宋体" w:hAnsi="宋体"/>
          <w:bCs/>
          <w:sz w:val="21"/>
          <w:szCs w:val="21"/>
        </w:rPr>
        <w:t>的，</w:t>
      </w:r>
      <w:r>
        <w:rPr>
          <w:rFonts w:ascii="宋体" w:hAnsi="宋体"/>
          <w:bCs/>
          <w:sz w:val="21"/>
          <w:szCs w:val="21"/>
        </w:rPr>
        <w:t>不需提供此书</w:t>
      </w:r>
      <w:r>
        <w:rPr>
          <w:rFonts w:hint="eastAsia" w:ascii="宋体" w:hAnsi="宋体"/>
          <w:bCs/>
          <w:sz w:val="21"/>
          <w:szCs w:val="21"/>
        </w:rPr>
        <w:t>）；</w:t>
      </w:r>
    </w:p>
    <w:p w14:paraId="4C7BA17A">
      <w:pPr>
        <w:numPr>
          <w:ilvl w:val="0"/>
          <w:numId w:val="1"/>
        </w:numPr>
        <w:snapToGrid w:val="0"/>
        <w:spacing w:line="360" w:lineRule="auto"/>
        <w:ind w:left="0" w:leftChars="0" w:firstLine="42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投标报价单，</w:t>
      </w:r>
      <w:r>
        <w:rPr>
          <w:rFonts w:hint="eastAsia" w:ascii="宋体" w:hAnsi="宋体"/>
          <w:bCs/>
          <w:sz w:val="21"/>
          <w:szCs w:val="21"/>
        </w:rPr>
        <w:t>本次报价单价以综合单价投标，包含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医院病区转运车维修服务</w:t>
      </w:r>
      <w:r>
        <w:rPr>
          <w:rFonts w:hint="eastAsia" w:ascii="宋体" w:hAnsi="宋体"/>
          <w:bCs/>
          <w:sz w:val="21"/>
          <w:szCs w:val="21"/>
        </w:rPr>
        <w:t>所需的一切费用，包括但不限于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维修</w:t>
      </w:r>
      <w:r>
        <w:rPr>
          <w:rFonts w:hint="eastAsia" w:ascii="宋体" w:hAnsi="宋体"/>
          <w:bCs/>
          <w:sz w:val="21"/>
          <w:szCs w:val="21"/>
        </w:rPr>
        <w:t>费、运输费、装卸费、税费、售后等。</w:t>
      </w:r>
    </w:p>
    <w:p w14:paraId="5B2F66B4"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宋体" w:hAnsi="宋体"/>
          <w:bCs/>
          <w:sz w:val="21"/>
          <w:szCs w:val="21"/>
        </w:rPr>
      </w:pPr>
      <w:r>
        <w:rPr>
          <w:rFonts w:ascii="宋体" w:hAnsi="宋体"/>
          <w:bCs/>
          <w:sz w:val="21"/>
          <w:szCs w:val="21"/>
        </w:rPr>
        <w:t>投标人针对报价需要说明的其他文件和说明（如有）。</w:t>
      </w:r>
    </w:p>
    <w:p w14:paraId="1AAA79D0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 w:val="0"/>
          <w:bCs w:val="0"/>
          <w:sz w:val="21"/>
          <w:szCs w:val="21"/>
        </w:rPr>
      </w:pPr>
      <w:r>
        <w:rPr>
          <w:rFonts w:hint="eastAsia" w:ascii="Calibri" w:hAnsi="Calibri"/>
          <w:b w:val="0"/>
          <w:bCs w:val="0"/>
          <w:sz w:val="21"/>
          <w:szCs w:val="21"/>
          <w:lang w:val="en-US" w:eastAsia="zh-CN"/>
        </w:rPr>
        <w:t>注1：</w:t>
      </w:r>
      <w:r>
        <w:rPr>
          <w:rFonts w:hint="eastAsia" w:ascii="Calibri" w:hAnsi="Calibri"/>
          <w:b w:val="0"/>
          <w:bCs w:val="0"/>
          <w:sz w:val="21"/>
          <w:szCs w:val="21"/>
        </w:rPr>
        <w:t>以上要求的材料</w:t>
      </w:r>
      <w:r>
        <w:rPr>
          <w:rFonts w:hint="eastAsia" w:ascii="Calibri" w:hAnsi="Calibri"/>
          <w:b w:val="0"/>
          <w:bCs w:val="0"/>
          <w:sz w:val="21"/>
          <w:szCs w:val="21"/>
          <w:lang w:val="en-US" w:eastAsia="zh-CN"/>
        </w:rPr>
        <w:t>须盖公章，</w:t>
      </w:r>
      <w:r>
        <w:rPr>
          <w:rFonts w:hint="eastAsia" w:ascii="Calibri" w:hAnsi="Calibri"/>
          <w:b w:val="0"/>
          <w:bCs w:val="0"/>
          <w:sz w:val="21"/>
          <w:szCs w:val="21"/>
        </w:rPr>
        <w:t>以纸质版的形式提交</w:t>
      </w:r>
      <w:r>
        <w:rPr>
          <w:rFonts w:hint="eastAsia" w:ascii="Calibri" w:hAnsi="Calibri"/>
          <w:b w:val="0"/>
          <w:bCs w:val="0"/>
          <w:sz w:val="21"/>
          <w:szCs w:val="21"/>
          <w:lang w:eastAsia="zh-CN"/>
        </w:rPr>
        <w:t>。</w:t>
      </w:r>
    </w:p>
    <w:p w14:paraId="7E30524E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 w:val="0"/>
          <w:bCs w:val="0"/>
          <w:sz w:val="21"/>
          <w:szCs w:val="21"/>
        </w:rPr>
      </w:pPr>
      <w:r>
        <w:rPr>
          <w:rFonts w:hint="eastAsia" w:ascii="Calibri" w:hAnsi="Calibri"/>
          <w:b w:val="0"/>
          <w:bCs w:val="0"/>
          <w:sz w:val="21"/>
          <w:szCs w:val="21"/>
          <w:lang w:val="en-US" w:eastAsia="zh-CN"/>
        </w:rPr>
        <w:t>注2：投标</w:t>
      </w:r>
      <w:r>
        <w:rPr>
          <w:rFonts w:hint="eastAsia" w:ascii="Calibri" w:hAnsi="Calibri"/>
          <w:b w:val="0"/>
          <w:bCs w:val="0"/>
          <w:sz w:val="21"/>
          <w:szCs w:val="21"/>
        </w:rPr>
        <w:t>文件的密封和标记：供应商应将</w:t>
      </w:r>
      <w:r>
        <w:rPr>
          <w:rFonts w:hint="eastAsia" w:ascii="Calibri" w:hAnsi="Calibri"/>
          <w:b w:val="0"/>
          <w:bCs w:val="0"/>
          <w:sz w:val="21"/>
          <w:szCs w:val="21"/>
          <w:lang w:val="en-US" w:eastAsia="zh-CN"/>
        </w:rPr>
        <w:t>投标</w:t>
      </w:r>
      <w:r>
        <w:rPr>
          <w:rFonts w:hint="eastAsia" w:ascii="Calibri" w:hAnsi="Calibri"/>
          <w:b w:val="0"/>
          <w:bCs w:val="0"/>
          <w:sz w:val="21"/>
          <w:szCs w:val="21"/>
        </w:rPr>
        <w:t>文件包装密封</w:t>
      </w:r>
      <w:r>
        <w:rPr>
          <w:rFonts w:hint="eastAsia" w:ascii="Calibri" w:hAnsi="Calibri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Calibri" w:hAnsi="Calibri"/>
          <w:b w:val="0"/>
          <w:bCs w:val="0"/>
          <w:sz w:val="21"/>
          <w:szCs w:val="21"/>
          <w:lang w:val="en-US" w:eastAsia="zh-CN"/>
        </w:rPr>
        <w:t>在投标</w:t>
      </w:r>
      <w:r>
        <w:rPr>
          <w:rFonts w:hint="eastAsia" w:ascii="Calibri" w:hAnsi="Calibri"/>
          <w:b w:val="0"/>
          <w:bCs w:val="0"/>
          <w:sz w:val="21"/>
          <w:szCs w:val="21"/>
        </w:rPr>
        <w:t>文件封面备注项目</w:t>
      </w:r>
      <w:r>
        <w:rPr>
          <w:rFonts w:hint="eastAsia" w:ascii="Calibri" w:hAnsi="Calibri"/>
          <w:b w:val="0"/>
          <w:bCs w:val="0"/>
          <w:sz w:val="21"/>
          <w:szCs w:val="21"/>
          <w:lang w:val="en-US" w:eastAsia="zh-CN"/>
        </w:rPr>
        <w:t>名称</w:t>
      </w:r>
      <w:r>
        <w:rPr>
          <w:rFonts w:hint="eastAsia" w:ascii="Calibri" w:hAnsi="Calibri"/>
          <w:b w:val="0"/>
          <w:bCs w:val="0"/>
          <w:sz w:val="21"/>
          <w:szCs w:val="21"/>
        </w:rPr>
        <w:t>、公司联系人及联系方式。</w:t>
      </w:r>
    </w:p>
    <w:p w14:paraId="4CC6E94E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24"/>
          <w:szCs w:val="24"/>
        </w:rPr>
      </w:pPr>
    </w:p>
    <w:p w14:paraId="4EC66185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Calibri" w:hAnsi="Calibri"/>
          <w:b/>
          <w:bCs/>
          <w:sz w:val="24"/>
          <w:szCs w:val="24"/>
        </w:rPr>
        <w:t>评标办法：本项目中标一家，</w:t>
      </w:r>
      <w:r>
        <w:rPr>
          <w:rFonts w:hint="eastAsia" w:ascii="Calibri" w:hAnsi="Calibri"/>
          <w:b/>
          <w:bCs/>
          <w:sz w:val="24"/>
          <w:szCs w:val="24"/>
          <w:lang w:val="en-US" w:eastAsia="zh-CN"/>
        </w:rPr>
        <w:t>低价为</w:t>
      </w:r>
      <w:r>
        <w:rPr>
          <w:rFonts w:hint="eastAsia" w:ascii="Calibri" w:hAnsi="Calibri"/>
          <w:b/>
          <w:bCs/>
          <w:sz w:val="24"/>
          <w:szCs w:val="24"/>
        </w:rPr>
        <w:t>中标供应商。</w:t>
      </w:r>
    </w:p>
    <w:p w14:paraId="430D53AA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  <w:szCs w:val="24"/>
        </w:rPr>
      </w:pPr>
    </w:p>
    <w:p w14:paraId="120234E6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三、</w:t>
      </w:r>
      <w:r>
        <w:rPr>
          <w:rFonts w:hint="eastAsia"/>
          <w:b/>
          <w:bCs/>
          <w:sz w:val="24"/>
          <w:szCs w:val="24"/>
          <w:highlight w:val="none"/>
        </w:rPr>
        <w:t>技术规格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及</w:t>
      </w:r>
      <w:r>
        <w:rPr>
          <w:rFonts w:hint="eastAsia"/>
          <w:b/>
          <w:bCs/>
          <w:sz w:val="24"/>
          <w:szCs w:val="24"/>
          <w:highlight w:val="none"/>
        </w:rPr>
        <w:t>要求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：</w:t>
      </w:r>
    </w:p>
    <w:p w14:paraId="00991D62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项目地址：温医大附二医龙湾院区、鹿城院区、瓯江口院区</w:t>
      </w:r>
      <w:r>
        <w:rPr>
          <w:rFonts w:hint="default"/>
          <w:b w:val="0"/>
          <w:bCs w:val="0"/>
          <w:sz w:val="21"/>
          <w:szCs w:val="21"/>
          <w:highlight w:val="none"/>
          <w:lang w:eastAsia="zh-CN"/>
        </w:rPr>
        <w:t>、康复医学中心、双创园</w:t>
      </w:r>
    </w:p>
    <w:p w14:paraId="0007FF5C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服务周期：1年，如维修服务金额达到协议金额或协议期满，即视为协议完全履行完毕，双方的协议将自动终止。</w:t>
      </w:r>
    </w:p>
    <w:p w14:paraId="114F4CE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项目具体需求：</w:t>
      </w:r>
    </w:p>
    <w:p w14:paraId="7B62B623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（1）供应商接到院区O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A维修单后2小时内必须响应，72小时内</w:t>
      </w: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完成现场维修服务，并让科室确认签维修单，维修单上应有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科室名称、维修人、完修时间、确认人、确认人工号</w:t>
      </w: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签字。</w:t>
      </w:r>
    </w:p>
    <w:p w14:paraId="40241677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（2）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供应商应每季度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对每个院区内的病区转运车进行巡视排查，做好转运车必要的维护，工作完成让科室签巡视单。</w:t>
      </w:r>
    </w:p>
    <w:p w14:paraId="4396273D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（3）院内维修不可动火焊接，需要动火焊接的材料必须移至院外维修好再到现场更换。</w:t>
      </w:r>
    </w:p>
    <w:p w14:paraId="30A661CF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（4）本次医院病区转运车维修服务限价39900元。</w:t>
      </w:r>
    </w:p>
    <w:p w14:paraId="70EFE568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（5）供应商应具备该服务的能力。</w:t>
      </w:r>
    </w:p>
    <w:p w14:paraId="5240F1D7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项目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按季度按院区按实结算</w:t>
      </w:r>
      <w:r>
        <w:rPr>
          <w:rFonts w:hint="eastAsia"/>
          <w:b w:val="0"/>
          <w:bCs w:val="0"/>
          <w:sz w:val="21"/>
          <w:szCs w:val="21"/>
          <w:highlight w:val="none"/>
          <w:lang w:val="en-US" w:eastAsia="zh-CN"/>
        </w:rPr>
        <w:t>，供应商为院区经办人提供该季度的维修清单、科室维修完工确认单、院区季度巡查单以及全额发票，后勤保障部会在审批完成后7个工作日内付款。</w:t>
      </w:r>
    </w:p>
    <w:p w14:paraId="0DF60148">
      <w:pPr>
        <w:pStyle w:val="10"/>
        <w:spacing w:line="360" w:lineRule="auto"/>
        <w:rPr>
          <w:rFonts w:hint="eastAsia"/>
        </w:rPr>
      </w:pPr>
    </w:p>
    <w:p w14:paraId="672B20E8">
      <w:pPr>
        <w:pStyle w:val="10"/>
        <w:spacing w:line="360" w:lineRule="auto"/>
        <w:rPr>
          <w:rFonts w:hint="eastAsia"/>
        </w:rPr>
      </w:pPr>
    </w:p>
    <w:p w14:paraId="713135EC">
      <w:pPr>
        <w:pStyle w:val="10"/>
        <w:spacing w:line="360" w:lineRule="auto"/>
        <w:rPr>
          <w:rFonts w:hint="eastAsia"/>
        </w:rPr>
      </w:pPr>
    </w:p>
    <w:p w14:paraId="7C242906">
      <w:pPr>
        <w:pStyle w:val="10"/>
        <w:spacing w:line="360" w:lineRule="auto"/>
        <w:rPr>
          <w:rFonts w:hint="eastAsia"/>
        </w:rPr>
      </w:pPr>
    </w:p>
    <w:p w14:paraId="2FC94310">
      <w:pPr>
        <w:pStyle w:val="10"/>
        <w:spacing w:line="360" w:lineRule="auto"/>
        <w:rPr>
          <w:rFonts w:hint="eastAsia"/>
        </w:rPr>
      </w:pPr>
    </w:p>
    <w:p w14:paraId="7DF8CDCA">
      <w:pPr>
        <w:pStyle w:val="10"/>
        <w:spacing w:line="360" w:lineRule="auto"/>
        <w:rPr>
          <w:rFonts w:hint="eastAsia"/>
        </w:rPr>
      </w:pPr>
    </w:p>
    <w:p w14:paraId="42A90F95">
      <w:pPr>
        <w:pStyle w:val="10"/>
        <w:spacing w:line="360" w:lineRule="auto"/>
        <w:rPr>
          <w:rFonts w:hint="eastAsia"/>
        </w:rPr>
      </w:pPr>
    </w:p>
    <w:p w14:paraId="58A3DC85">
      <w:pPr>
        <w:pStyle w:val="10"/>
        <w:spacing w:line="360" w:lineRule="auto"/>
        <w:rPr>
          <w:rFonts w:hint="eastAsia"/>
        </w:rPr>
      </w:pPr>
    </w:p>
    <w:p w14:paraId="1CB0A716">
      <w:pPr>
        <w:pStyle w:val="10"/>
        <w:spacing w:line="360" w:lineRule="auto"/>
        <w:rPr>
          <w:rFonts w:hint="eastAsia"/>
        </w:rPr>
      </w:pPr>
    </w:p>
    <w:p w14:paraId="0D36F49A">
      <w:pPr>
        <w:pStyle w:val="10"/>
        <w:spacing w:line="360" w:lineRule="auto"/>
        <w:rPr>
          <w:rFonts w:hint="eastAsia"/>
        </w:rPr>
      </w:pPr>
    </w:p>
    <w:p w14:paraId="0A427132">
      <w:pPr>
        <w:pStyle w:val="10"/>
        <w:spacing w:line="360" w:lineRule="auto"/>
        <w:rPr>
          <w:rFonts w:hint="eastAsia"/>
        </w:rPr>
      </w:pPr>
    </w:p>
    <w:p w14:paraId="06234158">
      <w:pPr>
        <w:pStyle w:val="10"/>
        <w:spacing w:line="360" w:lineRule="auto"/>
        <w:rPr>
          <w:rFonts w:hint="eastAsia"/>
        </w:rPr>
      </w:pPr>
    </w:p>
    <w:p w14:paraId="3440B2B3">
      <w:pPr>
        <w:pStyle w:val="10"/>
        <w:spacing w:line="360" w:lineRule="auto"/>
        <w:rPr>
          <w:rFonts w:hint="eastAsia"/>
        </w:rPr>
      </w:pPr>
    </w:p>
    <w:p w14:paraId="72DBA6AC">
      <w:pPr>
        <w:pStyle w:val="10"/>
        <w:rPr>
          <w:rFonts w:hint="eastAsia"/>
        </w:rPr>
      </w:pPr>
    </w:p>
    <w:p w14:paraId="1754F9F8">
      <w:pPr>
        <w:pStyle w:val="10"/>
        <w:rPr>
          <w:rFonts w:hint="eastAsia"/>
        </w:rPr>
      </w:pPr>
    </w:p>
    <w:p w14:paraId="5942C754">
      <w:pPr>
        <w:pStyle w:val="10"/>
        <w:rPr>
          <w:rFonts w:hint="eastAsia"/>
        </w:rPr>
      </w:pPr>
    </w:p>
    <w:p w14:paraId="7B8E9438">
      <w:pPr>
        <w:pStyle w:val="10"/>
        <w:rPr>
          <w:rFonts w:hint="eastAsia"/>
        </w:rPr>
      </w:pPr>
    </w:p>
    <w:p w14:paraId="49109A66">
      <w:pPr>
        <w:pStyle w:val="10"/>
        <w:rPr>
          <w:rFonts w:hint="eastAsia"/>
        </w:rPr>
      </w:pPr>
    </w:p>
    <w:p w14:paraId="4126EC0F">
      <w:pPr>
        <w:pStyle w:val="10"/>
        <w:rPr>
          <w:rFonts w:hint="eastAsia"/>
        </w:rPr>
      </w:pPr>
    </w:p>
    <w:p w14:paraId="6F0A3A51">
      <w:pPr>
        <w:pStyle w:val="10"/>
        <w:rPr>
          <w:rFonts w:hint="eastAsia"/>
        </w:rPr>
      </w:pPr>
    </w:p>
    <w:p w14:paraId="2DF541E3">
      <w:pPr>
        <w:pStyle w:val="10"/>
        <w:rPr>
          <w:rFonts w:hint="eastAsia"/>
        </w:rPr>
      </w:pPr>
    </w:p>
    <w:p w14:paraId="49422E2E">
      <w:pPr>
        <w:pStyle w:val="10"/>
        <w:rPr>
          <w:rFonts w:hint="eastAsia"/>
        </w:rPr>
      </w:pPr>
    </w:p>
    <w:p w14:paraId="7118D67D">
      <w:pPr>
        <w:pStyle w:val="10"/>
        <w:rPr>
          <w:rFonts w:hint="eastAsia"/>
        </w:rPr>
      </w:pPr>
    </w:p>
    <w:p w14:paraId="495897AC">
      <w:pPr>
        <w:pStyle w:val="10"/>
        <w:rPr>
          <w:rFonts w:hint="eastAsia"/>
        </w:rPr>
      </w:pPr>
    </w:p>
    <w:p w14:paraId="67431601">
      <w:pPr>
        <w:pStyle w:val="10"/>
        <w:rPr>
          <w:rFonts w:hint="eastAsia"/>
        </w:rPr>
      </w:pPr>
    </w:p>
    <w:p w14:paraId="2697626F">
      <w:pPr>
        <w:pStyle w:val="10"/>
        <w:rPr>
          <w:rFonts w:hint="eastAsia"/>
        </w:rPr>
      </w:pPr>
    </w:p>
    <w:p w14:paraId="6B7C59B7">
      <w:pPr>
        <w:pStyle w:val="10"/>
        <w:rPr>
          <w:rFonts w:hint="eastAsia"/>
        </w:rPr>
      </w:pPr>
    </w:p>
    <w:p w14:paraId="438500FB">
      <w:pPr>
        <w:pStyle w:val="10"/>
        <w:rPr>
          <w:rFonts w:hint="eastAsia"/>
        </w:rPr>
      </w:pPr>
    </w:p>
    <w:p w14:paraId="3EC45C88">
      <w:pPr>
        <w:pStyle w:val="10"/>
        <w:rPr>
          <w:rFonts w:hint="eastAsia"/>
        </w:rPr>
      </w:pPr>
    </w:p>
    <w:p w14:paraId="2E32B1C7">
      <w:pPr>
        <w:pStyle w:val="10"/>
        <w:numPr>
          <w:ilvl w:val="0"/>
          <w:numId w:val="3"/>
        </w:numPr>
        <w:ind w:left="0" w:leftChars="0" w:firstLine="0" w:firstLineChars="0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  <w:t>报价单</w:t>
      </w:r>
    </w:p>
    <w:p w14:paraId="7C2F3006">
      <w:pPr>
        <w:pStyle w:val="10"/>
        <w:numPr>
          <w:numId w:val="0"/>
        </w:numPr>
        <w:ind w:leftChars="0" w:right="181" w:rightChars="0"/>
        <w:jc w:val="center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医院病区转运车维修服务报价单</w:t>
      </w:r>
    </w:p>
    <w:tbl>
      <w:tblPr>
        <w:tblStyle w:val="8"/>
        <w:tblpPr w:leftFromText="180" w:rightFromText="180" w:vertAnchor="text" w:horzAnchor="page" w:tblpX="382" w:tblpY="271"/>
        <w:tblOverlap w:val="never"/>
        <w:tblW w:w="11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2085"/>
        <w:gridCol w:w="840"/>
        <w:gridCol w:w="645"/>
        <w:gridCol w:w="960"/>
        <w:gridCol w:w="855"/>
        <w:gridCol w:w="1095"/>
        <w:gridCol w:w="4100"/>
      </w:tblGrid>
      <w:tr w14:paraId="4FEF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558" w:type="dxa"/>
            <w:noWrap w:val="0"/>
            <w:vAlign w:val="center"/>
          </w:tcPr>
          <w:p w14:paraId="11ABA6F7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序号</w:t>
            </w:r>
          </w:p>
        </w:tc>
        <w:tc>
          <w:tcPr>
            <w:tcW w:w="2085" w:type="dxa"/>
            <w:noWrap w:val="0"/>
            <w:vAlign w:val="center"/>
          </w:tcPr>
          <w:p w14:paraId="64DF51EF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服务内容</w:t>
            </w:r>
          </w:p>
        </w:tc>
        <w:tc>
          <w:tcPr>
            <w:tcW w:w="840" w:type="dxa"/>
            <w:noWrap w:val="0"/>
            <w:vAlign w:val="center"/>
          </w:tcPr>
          <w:p w14:paraId="52A3982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规格</w:t>
            </w:r>
          </w:p>
        </w:tc>
        <w:tc>
          <w:tcPr>
            <w:tcW w:w="645" w:type="dxa"/>
            <w:noWrap w:val="0"/>
            <w:vAlign w:val="center"/>
          </w:tcPr>
          <w:p w14:paraId="1216FA7A">
            <w:pPr>
              <w:jc w:val="center"/>
              <w:rPr>
                <w:rFonts w:hint="eastAsia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602C01D2">
            <w:pPr>
              <w:jc w:val="center"/>
              <w:rPr>
                <w:rFonts w:hint="default" w:ascii="宋体" w:hAnsi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限价单价（元）</w:t>
            </w:r>
          </w:p>
        </w:tc>
        <w:tc>
          <w:tcPr>
            <w:tcW w:w="855" w:type="dxa"/>
            <w:noWrap w:val="0"/>
            <w:vAlign w:val="center"/>
          </w:tcPr>
          <w:p w14:paraId="154944CE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报价单价</w:t>
            </w: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（元）</w:t>
            </w:r>
          </w:p>
        </w:tc>
        <w:tc>
          <w:tcPr>
            <w:tcW w:w="1095" w:type="dxa"/>
            <w:noWrap w:val="0"/>
            <w:vAlign w:val="center"/>
          </w:tcPr>
          <w:p w14:paraId="66957BB0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小计（元）</w:t>
            </w:r>
          </w:p>
        </w:tc>
        <w:tc>
          <w:tcPr>
            <w:tcW w:w="4100" w:type="dxa"/>
            <w:noWrap w:val="0"/>
            <w:vAlign w:val="center"/>
          </w:tcPr>
          <w:p w14:paraId="1246FC4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产品参数</w:t>
            </w:r>
          </w:p>
        </w:tc>
      </w:tr>
      <w:tr w14:paraId="0CBB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8" w:type="dxa"/>
            <w:noWrap w:val="0"/>
            <w:vAlign w:val="center"/>
          </w:tcPr>
          <w:p w14:paraId="53E8AF37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2085" w:type="dxa"/>
            <w:noWrap w:val="0"/>
            <w:vAlign w:val="center"/>
          </w:tcPr>
          <w:p w14:paraId="3FDABA8F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维修更换中控轮</w:t>
            </w:r>
          </w:p>
        </w:tc>
        <w:tc>
          <w:tcPr>
            <w:tcW w:w="840" w:type="dxa"/>
            <w:noWrap w:val="0"/>
            <w:vAlign w:val="center"/>
          </w:tcPr>
          <w:p w14:paraId="565918C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6寸</w:t>
            </w:r>
          </w:p>
        </w:tc>
        <w:tc>
          <w:tcPr>
            <w:tcW w:w="645" w:type="dxa"/>
            <w:noWrap w:val="0"/>
            <w:vAlign w:val="center"/>
          </w:tcPr>
          <w:p w14:paraId="0E44903C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40</w:t>
            </w:r>
          </w:p>
        </w:tc>
        <w:tc>
          <w:tcPr>
            <w:tcW w:w="960" w:type="dxa"/>
            <w:noWrap w:val="0"/>
            <w:vAlign w:val="center"/>
          </w:tcPr>
          <w:p w14:paraId="2F2E0DAB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170</w:t>
            </w:r>
          </w:p>
        </w:tc>
        <w:tc>
          <w:tcPr>
            <w:tcW w:w="855" w:type="dxa"/>
            <w:noWrap w:val="0"/>
            <w:vAlign w:val="center"/>
          </w:tcPr>
          <w:p w14:paraId="2140B538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06EEF13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0926477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铝合金夹片为32mm加厚</w:t>
            </w:r>
          </w:p>
        </w:tc>
      </w:tr>
      <w:tr w14:paraId="7021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8" w:type="dxa"/>
            <w:noWrap w:val="0"/>
            <w:vAlign w:val="center"/>
          </w:tcPr>
          <w:p w14:paraId="1330E2A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5429C621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维修更换中控轮</w:t>
            </w:r>
          </w:p>
        </w:tc>
        <w:tc>
          <w:tcPr>
            <w:tcW w:w="840" w:type="dxa"/>
            <w:noWrap w:val="0"/>
            <w:vAlign w:val="center"/>
          </w:tcPr>
          <w:p w14:paraId="6610295D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8寸</w:t>
            </w:r>
          </w:p>
        </w:tc>
        <w:tc>
          <w:tcPr>
            <w:tcW w:w="645" w:type="dxa"/>
            <w:noWrap w:val="0"/>
            <w:vAlign w:val="center"/>
          </w:tcPr>
          <w:p w14:paraId="76C7591E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06DBF011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220</w:t>
            </w:r>
          </w:p>
        </w:tc>
        <w:tc>
          <w:tcPr>
            <w:tcW w:w="855" w:type="dxa"/>
            <w:noWrap w:val="0"/>
            <w:vAlign w:val="center"/>
          </w:tcPr>
          <w:p w14:paraId="75505652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B06620E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18443243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采用双轴承控制，软橡胶材质，铝合金轮架</w:t>
            </w:r>
          </w:p>
        </w:tc>
      </w:tr>
      <w:tr w14:paraId="0D9D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8" w:type="dxa"/>
            <w:noWrap w:val="0"/>
            <w:vAlign w:val="center"/>
          </w:tcPr>
          <w:p w14:paraId="5FFC798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2085" w:type="dxa"/>
            <w:noWrap w:val="0"/>
            <w:vAlign w:val="center"/>
          </w:tcPr>
          <w:p w14:paraId="6089AB19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维修更换气压升降杆</w:t>
            </w:r>
          </w:p>
        </w:tc>
        <w:tc>
          <w:tcPr>
            <w:tcW w:w="840" w:type="dxa"/>
            <w:noWrap w:val="0"/>
            <w:vAlign w:val="center"/>
          </w:tcPr>
          <w:p w14:paraId="3350119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标准型</w:t>
            </w:r>
          </w:p>
        </w:tc>
        <w:tc>
          <w:tcPr>
            <w:tcW w:w="645" w:type="dxa"/>
            <w:noWrap w:val="0"/>
            <w:vAlign w:val="center"/>
          </w:tcPr>
          <w:p w14:paraId="412E3F8F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08C174D7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480</w:t>
            </w:r>
          </w:p>
        </w:tc>
        <w:tc>
          <w:tcPr>
            <w:tcW w:w="855" w:type="dxa"/>
            <w:noWrap w:val="0"/>
            <w:vAlign w:val="center"/>
          </w:tcPr>
          <w:p w14:paraId="35BC5CB9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76493D9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100" w:type="dxa"/>
            <w:shd w:val="clear" w:color="auto" w:fill="auto"/>
            <w:noWrap w:val="0"/>
            <w:vAlign w:val="center"/>
          </w:tcPr>
          <w:p w14:paraId="6B6A61A2">
            <w:pPr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刚性可控行程KD28-10行程管长195mm，扁孔10mm-325mm</w:t>
            </w:r>
          </w:p>
        </w:tc>
      </w:tr>
      <w:tr w14:paraId="3C1D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58" w:type="dxa"/>
            <w:noWrap w:val="0"/>
            <w:vAlign w:val="center"/>
          </w:tcPr>
          <w:p w14:paraId="6605EA43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2085" w:type="dxa"/>
            <w:noWrap w:val="0"/>
            <w:vAlign w:val="center"/>
          </w:tcPr>
          <w:p w14:paraId="7EF07EFD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维修更换升降杆</w:t>
            </w:r>
          </w:p>
        </w:tc>
        <w:tc>
          <w:tcPr>
            <w:tcW w:w="840" w:type="dxa"/>
            <w:noWrap w:val="0"/>
            <w:vAlign w:val="center"/>
          </w:tcPr>
          <w:p w14:paraId="7EAFFEC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25cm</w:t>
            </w:r>
          </w:p>
        </w:tc>
        <w:tc>
          <w:tcPr>
            <w:tcW w:w="645" w:type="dxa"/>
            <w:noWrap w:val="0"/>
            <w:vAlign w:val="center"/>
          </w:tcPr>
          <w:p w14:paraId="6B788782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04A8BF7E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280</w:t>
            </w:r>
          </w:p>
        </w:tc>
        <w:tc>
          <w:tcPr>
            <w:tcW w:w="855" w:type="dxa"/>
            <w:noWrap w:val="0"/>
            <w:vAlign w:val="center"/>
          </w:tcPr>
          <w:p w14:paraId="1E185F63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72B577E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15524FB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双孔，行程15mm，管长28mm</w:t>
            </w:r>
          </w:p>
        </w:tc>
      </w:tr>
      <w:tr w14:paraId="5BF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8" w:type="dxa"/>
            <w:noWrap w:val="0"/>
            <w:vAlign w:val="center"/>
          </w:tcPr>
          <w:p w14:paraId="0948E4D0">
            <w:pPr>
              <w:jc w:val="center"/>
              <w:rPr>
                <w:rFonts w:hint="eastAsia" w:ascii="宋体" w:hAnsi="宋体" w:cs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2085" w:type="dxa"/>
            <w:noWrap w:val="0"/>
            <w:vAlign w:val="center"/>
          </w:tcPr>
          <w:p w14:paraId="58A336A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维修更换导向轮</w:t>
            </w:r>
          </w:p>
        </w:tc>
        <w:tc>
          <w:tcPr>
            <w:tcW w:w="840" w:type="dxa"/>
            <w:noWrap w:val="0"/>
            <w:vAlign w:val="center"/>
          </w:tcPr>
          <w:p w14:paraId="0F0863C2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4寸</w:t>
            </w:r>
          </w:p>
        </w:tc>
        <w:tc>
          <w:tcPr>
            <w:tcW w:w="645" w:type="dxa"/>
            <w:noWrap w:val="0"/>
            <w:vAlign w:val="center"/>
          </w:tcPr>
          <w:p w14:paraId="035AD06B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02762F10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45</w:t>
            </w:r>
          </w:p>
        </w:tc>
        <w:tc>
          <w:tcPr>
            <w:tcW w:w="855" w:type="dxa"/>
            <w:noWrap w:val="0"/>
            <w:vAlign w:val="center"/>
          </w:tcPr>
          <w:p w14:paraId="1EA5D291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54FFC3B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590EAB1F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静音，耐磨，可导向</w:t>
            </w:r>
          </w:p>
        </w:tc>
      </w:tr>
      <w:tr w14:paraId="26AE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8" w:type="dxa"/>
            <w:noWrap w:val="0"/>
            <w:vAlign w:val="center"/>
          </w:tcPr>
          <w:p w14:paraId="35F1854A">
            <w:pPr>
              <w:jc w:val="center"/>
              <w:rPr>
                <w:rFonts w:hint="eastAsia" w:ascii="宋体" w:hAnsi="宋体" w:cs="宋体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6</w:t>
            </w:r>
          </w:p>
        </w:tc>
        <w:tc>
          <w:tcPr>
            <w:tcW w:w="2085" w:type="dxa"/>
            <w:noWrap w:val="0"/>
            <w:vAlign w:val="center"/>
          </w:tcPr>
          <w:p w14:paraId="320F04D2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维修更换脚刹杆</w:t>
            </w:r>
          </w:p>
        </w:tc>
        <w:tc>
          <w:tcPr>
            <w:tcW w:w="840" w:type="dxa"/>
            <w:noWrap w:val="0"/>
            <w:vAlign w:val="center"/>
          </w:tcPr>
          <w:p w14:paraId="53FC873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六角型</w:t>
            </w:r>
          </w:p>
        </w:tc>
        <w:tc>
          <w:tcPr>
            <w:tcW w:w="645" w:type="dxa"/>
            <w:noWrap w:val="0"/>
            <w:vAlign w:val="center"/>
          </w:tcPr>
          <w:p w14:paraId="7C53EE11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1D21ED86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90</w:t>
            </w:r>
          </w:p>
        </w:tc>
        <w:tc>
          <w:tcPr>
            <w:tcW w:w="855" w:type="dxa"/>
            <w:noWrap w:val="0"/>
            <w:vAlign w:val="center"/>
          </w:tcPr>
          <w:p w14:paraId="0F45949B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73D7204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292C9D2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铝合金孔径为六角型</w:t>
            </w:r>
          </w:p>
        </w:tc>
      </w:tr>
      <w:tr w14:paraId="732A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8" w:type="dxa"/>
            <w:noWrap w:val="0"/>
            <w:vAlign w:val="center"/>
          </w:tcPr>
          <w:p w14:paraId="06E478C9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7</w:t>
            </w:r>
          </w:p>
        </w:tc>
        <w:tc>
          <w:tcPr>
            <w:tcW w:w="2085" w:type="dxa"/>
            <w:noWrap w:val="0"/>
            <w:vAlign w:val="center"/>
          </w:tcPr>
          <w:p w14:paraId="0959C043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维修更换输液固定架</w:t>
            </w:r>
          </w:p>
        </w:tc>
        <w:tc>
          <w:tcPr>
            <w:tcW w:w="840" w:type="dxa"/>
            <w:noWrap w:val="0"/>
            <w:vAlign w:val="center"/>
          </w:tcPr>
          <w:p w14:paraId="6E3A823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圆孔型</w:t>
            </w:r>
          </w:p>
        </w:tc>
        <w:tc>
          <w:tcPr>
            <w:tcW w:w="645" w:type="dxa"/>
            <w:noWrap w:val="0"/>
            <w:vAlign w:val="center"/>
          </w:tcPr>
          <w:p w14:paraId="3088BC82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21CADF0F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150</w:t>
            </w:r>
          </w:p>
        </w:tc>
        <w:tc>
          <w:tcPr>
            <w:tcW w:w="855" w:type="dxa"/>
            <w:noWrap w:val="0"/>
            <w:vAlign w:val="center"/>
          </w:tcPr>
          <w:p w14:paraId="009E68F7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777FE8E3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70149B4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活动可调节，输液架固定</w:t>
            </w:r>
          </w:p>
        </w:tc>
      </w:tr>
      <w:tr w14:paraId="7ED0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8" w:type="dxa"/>
            <w:noWrap w:val="0"/>
            <w:vAlign w:val="center"/>
          </w:tcPr>
          <w:p w14:paraId="1E4BA173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8</w:t>
            </w:r>
          </w:p>
        </w:tc>
        <w:tc>
          <w:tcPr>
            <w:tcW w:w="2085" w:type="dxa"/>
            <w:noWrap w:val="0"/>
            <w:vAlign w:val="center"/>
          </w:tcPr>
          <w:p w14:paraId="7DB2EFA8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维修更换背板大支撑</w:t>
            </w:r>
          </w:p>
        </w:tc>
        <w:tc>
          <w:tcPr>
            <w:tcW w:w="840" w:type="dxa"/>
            <w:noWrap w:val="0"/>
            <w:vAlign w:val="center"/>
          </w:tcPr>
          <w:p w14:paraId="399955C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45*65</w:t>
            </w:r>
          </w:p>
        </w:tc>
        <w:tc>
          <w:tcPr>
            <w:tcW w:w="645" w:type="dxa"/>
            <w:noWrap w:val="0"/>
            <w:vAlign w:val="center"/>
          </w:tcPr>
          <w:p w14:paraId="1AA5FEA6">
            <w:pPr>
              <w:jc w:val="center"/>
              <w:rPr>
                <w:rFonts w:hint="default" w:ascii="宋体" w:hAnsi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20</w:t>
            </w:r>
          </w:p>
        </w:tc>
        <w:tc>
          <w:tcPr>
            <w:tcW w:w="960" w:type="dxa"/>
            <w:noWrap w:val="0"/>
            <w:vAlign w:val="center"/>
          </w:tcPr>
          <w:p w14:paraId="3F149DC4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320</w:t>
            </w:r>
          </w:p>
        </w:tc>
        <w:tc>
          <w:tcPr>
            <w:tcW w:w="855" w:type="dxa"/>
            <w:noWrap w:val="0"/>
            <w:vAlign w:val="center"/>
          </w:tcPr>
          <w:p w14:paraId="63AA198D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CA4B496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5766FF92">
            <w:pPr>
              <w:jc w:val="center"/>
              <w:rPr>
                <w:rFonts w:hint="default" w:ascii="宋体" w:hAnsi="宋体" w:cs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八孔固定，冷轧钢喷塑</w:t>
            </w:r>
          </w:p>
        </w:tc>
      </w:tr>
      <w:tr w14:paraId="0FDB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58" w:type="dxa"/>
            <w:noWrap w:val="0"/>
            <w:vAlign w:val="center"/>
          </w:tcPr>
          <w:p w14:paraId="500089A7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9</w:t>
            </w:r>
          </w:p>
        </w:tc>
        <w:tc>
          <w:tcPr>
            <w:tcW w:w="2085" w:type="dxa"/>
            <w:noWrap w:val="0"/>
            <w:vAlign w:val="center"/>
          </w:tcPr>
          <w:p w14:paraId="2AD540F9">
            <w:pPr>
              <w:jc w:val="center"/>
              <w:rPr>
                <w:rFonts w:hint="default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维修更换ABS护栏固定架</w:t>
            </w:r>
          </w:p>
        </w:tc>
        <w:tc>
          <w:tcPr>
            <w:tcW w:w="840" w:type="dxa"/>
            <w:noWrap w:val="0"/>
            <w:vAlign w:val="center"/>
          </w:tcPr>
          <w:p w14:paraId="18DFEF8A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85*5*45cm</w:t>
            </w:r>
          </w:p>
        </w:tc>
        <w:tc>
          <w:tcPr>
            <w:tcW w:w="645" w:type="dxa"/>
            <w:noWrap w:val="0"/>
            <w:vAlign w:val="center"/>
          </w:tcPr>
          <w:p w14:paraId="5E32B888">
            <w:pPr>
              <w:jc w:val="center"/>
              <w:rPr>
                <w:rFonts w:hint="default" w:ascii="宋体" w:hAnsi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153C24E2">
            <w:pPr>
              <w:jc w:val="center"/>
              <w:rPr>
                <w:rFonts w:hint="default" w:ascii="宋体" w:hAnsi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lang w:val="en-US" w:eastAsia="zh-CN"/>
              </w:rPr>
              <w:t>280</w:t>
            </w:r>
          </w:p>
        </w:tc>
        <w:tc>
          <w:tcPr>
            <w:tcW w:w="855" w:type="dxa"/>
            <w:noWrap w:val="0"/>
            <w:vAlign w:val="center"/>
          </w:tcPr>
          <w:p w14:paraId="54F39D2B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2AD1A47">
            <w:pPr>
              <w:jc w:val="center"/>
              <w:rPr>
                <w:rFonts w:hint="eastAsia" w:ascii="宋体" w:hAnsi="宋体" w:cs="宋体"/>
                <w:color w:val="000000"/>
                <w:sz w:val="20"/>
              </w:rPr>
            </w:pPr>
          </w:p>
        </w:tc>
        <w:tc>
          <w:tcPr>
            <w:tcW w:w="4100" w:type="dxa"/>
            <w:noWrap w:val="0"/>
            <w:vAlign w:val="center"/>
          </w:tcPr>
          <w:p w14:paraId="0E575B1A">
            <w:pPr>
              <w:jc w:val="center"/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 w:eastAsia="zh-CN"/>
              </w:rPr>
              <w:t>ABS材质，一体成型，配有7孔内丝组成，可上下滑动，配锁扣</w:t>
            </w:r>
          </w:p>
        </w:tc>
      </w:tr>
      <w:tr w14:paraId="2FD4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138" w:type="dxa"/>
            <w:gridSpan w:val="8"/>
            <w:noWrap w:val="0"/>
            <w:vAlign w:val="center"/>
          </w:tcPr>
          <w:p w14:paraId="11AF13F3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outlineLvl w:val="0"/>
              <w:rPr>
                <w:rFonts w:hint="default" w:ascii="宋体" w:hAnsi="宋体" w:eastAsiaTheme="minorEastAsia"/>
                <w:spacing w:val="-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3"/>
                <w:szCs w:val="21"/>
                <w:lang w:val="en-US" w:eastAsia="zh-CN"/>
              </w:rPr>
              <w:t>合计大写人民币：</w:t>
            </w:r>
            <w:r>
              <w:rPr>
                <w:rFonts w:hint="eastAsia" w:ascii="宋体" w:hAnsi="宋体"/>
                <w:spacing w:val="-3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-3"/>
                <w:szCs w:val="21"/>
                <w:lang w:val="en-US" w:eastAsia="zh-CN"/>
              </w:rPr>
              <w:t xml:space="preserve">                    合计小写：</w:t>
            </w:r>
            <w:r>
              <w:rPr>
                <w:rFonts w:hint="eastAsia" w:ascii="宋体" w:hAnsi="宋体"/>
                <w:spacing w:val="-3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pacing w:val="-3"/>
                <w:szCs w:val="21"/>
                <w:lang w:val="en-US" w:eastAsia="zh-CN"/>
              </w:rPr>
              <w:t xml:space="preserve">     </w:t>
            </w:r>
          </w:p>
        </w:tc>
      </w:tr>
      <w:tr w14:paraId="32B1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138" w:type="dxa"/>
            <w:gridSpan w:val="8"/>
            <w:noWrap w:val="0"/>
            <w:vAlign w:val="center"/>
          </w:tcPr>
          <w:p w14:paraId="73E4E1EA">
            <w:pPr>
              <w:widowControl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outlineLvl w:val="0"/>
              <w:rPr>
                <w:rFonts w:hint="default" w:ascii="宋体" w:hAnsi="宋体"/>
                <w:spacing w:val="-3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3"/>
                <w:szCs w:val="21"/>
                <w:lang w:val="en-US" w:eastAsia="zh-CN"/>
              </w:rPr>
              <w:t>备注：以上数量为预估量，结算时以实际数量为准。</w:t>
            </w:r>
          </w:p>
        </w:tc>
      </w:tr>
    </w:tbl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cs="Times New Roman"/>
          <w:sz w:val="24"/>
          <w:szCs w:val="24"/>
          <w:lang w:val="en-US" w:eastAsia="zh-CN"/>
        </w:rPr>
        <w:t>上述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/>
          <w:bCs/>
          <w:sz w:val="21"/>
          <w:szCs w:val="21"/>
        </w:rPr>
        <w:t>包含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医院病区转运车维修服务</w:t>
      </w:r>
      <w:r>
        <w:rPr>
          <w:rFonts w:hint="eastAsia" w:ascii="宋体" w:hAnsi="宋体"/>
          <w:bCs/>
          <w:sz w:val="21"/>
          <w:szCs w:val="21"/>
        </w:rPr>
        <w:t>所需的一切费用，包括但不限于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维修</w:t>
      </w:r>
      <w:r>
        <w:rPr>
          <w:rFonts w:hint="eastAsia" w:ascii="宋体" w:hAnsi="宋体"/>
          <w:bCs/>
          <w:sz w:val="21"/>
          <w:szCs w:val="21"/>
        </w:rPr>
        <w:t>费、运输费、装卸费、税费、售后等。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投标人已仔细研究了医院病区转运车维修服务项目的情况说明，已充分理解并掌握了本询价项目的全部有关情况。同意接受并响应询价文件的全部内容和条件。</w:t>
      </w:r>
    </w:p>
    <w:p w14:paraId="47594876">
      <w:pPr>
        <w:pStyle w:val="4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服务期限1年。</w:t>
      </w:r>
    </w:p>
    <w:p w14:paraId="6DDB350E">
      <w:pPr>
        <w:keepNext w:val="0"/>
        <w:keepLines w:val="0"/>
        <w:widowControl/>
        <w:suppressLineNumbers w:val="0"/>
        <w:jc w:val="left"/>
        <w:rPr>
          <w:rFonts w:ascii="Arial"/>
          <w:b/>
          <w:bCs w:val="0"/>
          <w:sz w:val="21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▲说明5：报价不得高于各项限价单价。</w:t>
      </w:r>
    </w:p>
    <w:p w14:paraId="00FA9B01">
      <w:pPr>
        <w:spacing w:line="276" w:lineRule="auto"/>
        <w:rPr>
          <w:rFonts w:ascii="宋体" w:hAnsi="宋体" w:cs="仿宋_GB2312"/>
          <w:szCs w:val="21"/>
        </w:rPr>
      </w:pPr>
    </w:p>
    <w:p w14:paraId="382B1DEB">
      <w:pPr>
        <w:ind w:left="420" w:leftChars="200"/>
      </w:pPr>
    </w:p>
    <w:p w14:paraId="6FCA9CBB">
      <w:pPr>
        <w:spacing w:line="275" w:lineRule="auto"/>
        <w:rPr>
          <w:rFonts w:ascii="Arial"/>
          <w:sz w:val="21"/>
        </w:rPr>
      </w:pPr>
    </w:p>
    <w:p w14:paraId="1DF2B208">
      <w:pPr>
        <w:pStyle w:val="5"/>
        <w:spacing w:before="82" w:line="240" w:lineRule="auto"/>
        <w:ind w:left="4125" w:firstLine="460" w:firstLineChars="2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5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5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5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p w14:paraId="14CE588E">
      <w:pPr>
        <w:pStyle w:val="10"/>
        <w:ind w:left="0" w:leftChars="0" w:firstLine="0" w:firstLineChars="0"/>
        <w:rPr>
          <w:rFonts w:hint="default"/>
        </w:rPr>
      </w:pPr>
    </w:p>
    <w:p w14:paraId="2E810102">
      <w:pPr>
        <w:pStyle w:val="10"/>
        <w:ind w:left="0" w:leftChars="0" w:firstLine="0" w:firstLineChars="0"/>
        <w:rPr>
          <w:rFonts w:hint="default"/>
        </w:rPr>
      </w:pPr>
    </w:p>
    <w:p w14:paraId="054E9F77">
      <w:pPr>
        <w:pStyle w:val="10"/>
        <w:ind w:left="0" w:leftChars="0" w:firstLine="0" w:firstLineChars="0"/>
        <w:rPr>
          <w:rFonts w:hint="default"/>
        </w:rPr>
      </w:pPr>
    </w:p>
    <w:p w14:paraId="1DC5E731">
      <w:pPr>
        <w:pStyle w:val="10"/>
        <w:ind w:left="0" w:leftChars="0" w:firstLine="0" w:firstLineChars="0"/>
        <w:rPr>
          <w:rFonts w:hint="default"/>
        </w:rPr>
      </w:pPr>
    </w:p>
    <w:p w14:paraId="0853D8C5">
      <w:pPr>
        <w:pStyle w:val="10"/>
        <w:ind w:left="0" w:leftChars="0" w:firstLine="0" w:firstLineChars="0"/>
        <w:rPr>
          <w:rFonts w:hint="default"/>
        </w:rPr>
      </w:pPr>
    </w:p>
    <w:p w14:paraId="283671F7">
      <w:pPr>
        <w:pStyle w:val="10"/>
        <w:ind w:left="0" w:leftChars="0" w:firstLine="0" w:firstLineChars="0"/>
        <w:rPr>
          <w:rFonts w:hint="default"/>
        </w:rPr>
      </w:pPr>
    </w:p>
    <w:p w14:paraId="4F248AAC">
      <w:pPr>
        <w:pStyle w:val="10"/>
        <w:ind w:left="0" w:leftChars="0" w:firstLine="0" w:firstLineChars="0"/>
        <w:rPr>
          <w:rFonts w:hint="default"/>
        </w:rPr>
      </w:pPr>
    </w:p>
    <w:p w14:paraId="5ED63780">
      <w:pPr>
        <w:pStyle w:val="10"/>
        <w:ind w:left="0" w:leftChars="0" w:firstLine="0" w:firstLineChars="0"/>
        <w:rPr>
          <w:rFonts w:hint="default"/>
        </w:rPr>
      </w:pPr>
    </w:p>
    <w:p w14:paraId="59FCB3C5">
      <w:pPr>
        <w:pStyle w:val="10"/>
        <w:ind w:left="0" w:leftChars="0" w:firstLine="0" w:firstLineChars="0"/>
        <w:rPr>
          <w:rFonts w:hint="default"/>
        </w:rPr>
      </w:pPr>
      <w:r>
        <w:rPr>
          <w:rFonts w:hint="default"/>
        </w:rPr>
        <w:t>附件：维修服务单样式</w:t>
      </w:r>
    </w:p>
    <w:p w14:paraId="24C33294">
      <w:pPr>
        <w:pStyle w:val="10"/>
        <w:ind w:left="0" w:leftChars="0" w:firstLine="0" w:firstLineChars="0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116840</wp:posOffset>
            </wp:positionV>
            <wp:extent cx="5274310" cy="4186555"/>
            <wp:effectExtent l="0" t="0" r="2540" b="4445"/>
            <wp:wrapSquare wrapText="bothSides"/>
            <wp:docPr id="1" name="图片 1" descr="1741833686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18336869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C05291">
      <w:pPr>
        <w:pStyle w:val="10"/>
        <w:ind w:left="0" w:leftChars="0" w:firstLine="0" w:firstLineChars="0"/>
        <w:rPr>
          <w:rFonts w:hint="default"/>
        </w:rPr>
      </w:pPr>
    </w:p>
    <w:p w14:paraId="150834E8">
      <w:pPr>
        <w:pStyle w:val="10"/>
        <w:ind w:left="0" w:leftChars="0" w:firstLine="0" w:firstLineChars="0"/>
        <w:rPr>
          <w:rFonts w:hint="default"/>
        </w:rPr>
      </w:pPr>
    </w:p>
    <w:p w14:paraId="63F841E3">
      <w:pPr>
        <w:pStyle w:val="10"/>
        <w:ind w:left="0" w:leftChars="0" w:firstLine="0" w:firstLineChars="0"/>
        <w:rPr>
          <w:rFonts w:hint="default"/>
        </w:rPr>
      </w:pPr>
    </w:p>
    <w:p w14:paraId="4F832E7C">
      <w:pPr>
        <w:pStyle w:val="10"/>
        <w:ind w:left="0" w:leftChars="0" w:firstLine="0" w:firstLineChars="0"/>
        <w:rPr>
          <w:rFonts w:hint="default"/>
        </w:rPr>
      </w:pPr>
    </w:p>
    <w:p w14:paraId="6964DB5E">
      <w:pPr>
        <w:pStyle w:val="10"/>
        <w:ind w:left="0" w:leftChars="0" w:firstLine="0" w:firstLineChars="0"/>
        <w:rPr>
          <w:rFonts w:hint="default"/>
        </w:rPr>
      </w:pPr>
    </w:p>
    <w:p w14:paraId="6A17AE9F">
      <w:pPr>
        <w:pStyle w:val="10"/>
        <w:ind w:left="0" w:leftChars="0" w:firstLine="0" w:firstLineChars="0"/>
        <w:rPr>
          <w:rFonts w:hint="default"/>
        </w:rPr>
      </w:pPr>
    </w:p>
    <w:p w14:paraId="399CDD3D">
      <w:pPr>
        <w:pStyle w:val="10"/>
        <w:ind w:left="0" w:leftChars="0" w:firstLine="0" w:firstLineChars="0"/>
        <w:rPr>
          <w:rFonts w:hint="default"/>
        </w:rPr>
      </w:pPr>
    </w:p>
    <w:p w14:paraId="69CE30A1">
      <w:pPr>
        <w:pStyle w:val="10"/>
        <w:ind w:left="0" w:leftChars="0" w:firstLine="0" w:firstLineChars="0"/>
        <w:rPr>
          <w:rFonts w:hint="default"/>
        </w:rPr>
      </w:pPr>
    </w:p>
    <w:p w14:paraId="60568F98">
      <w:pPr>
        <w:pStyle w:val="10"/>
        <w:ind w:left="0" w:leftChars="0" w:firstLine="0" w:firstLineChars="0"/>
        <w:rPr>
          <w:rFonts w:hint="default"/>
        </w:rPr>
      </w:pPr>
    </w:p>
    <w:p w14:paraId="2E275E72">
      <w:pPr>
        <w:pStyle w:val="10"/>
        <w:ind w:left="0" w:leftChars="0" w:firstLine="0" w:firstLineChars="0"/>
        <w:rPr>
          <w:rFonts w:hint="default"/>
        </w:rPr>
      </w:pPr>
    </w:p>
    <w:p w14:paraId="494F2155">
      <w:pPr>
        <w:pStyle w:val="10"/>
        <w:ind w:left="0" w:leftChars="0" w:firstLine="0" w:firstLineChars="0"/>
        <w:rPr>
          <w:rFonts w:hint="default"/>
        </w:rPr>
      </w:pPr>
    </w:p>
    <w:p w14:paraId="2FFBAD69">
      <w:pPr>
        <w:pStyle w:val="10"/>
        <w:ind w:left="0" w:leftChars="0" w:firstLine="0" w:firstLineChars="0"/>
        <w:rPr>
          <w:rFonts w:hint="default"/>
        </w:rPr>
      </w:pPr>
    </w:p>
    <w:p w14:paraId="5B9613EE">
      <w:pPr>
        <w:pStyle w:val="10"/>
        <w:ind w:left="0" w:leftChars="0" w:firstLine="0" w:firstLineChars="0"/>
        <w:rPr>
          <w:rFonts w:hint="default"/>
        </w:rPr>
      </w:pPr>
    </w:p>
    <w:p w14:paraId="76D5A3B4">
      <w:pPr>
        <w:pStyle w:val="10"/>
        <w:ind w:left="0" w:leftChars="0" w:firstLine="0" w:firstLineChars="0"/>
        <w:rPr>
          <w:rFonts w:hint="default"/>
        </w:rPr>
      </w:pPr>
    </w:p>
    <w:p w14:paraId="6A834C3E">
      <w:pPr>
        <w:pStyle w:val="10"/>
        <w:ind w:left="0" w:leftChars="0" w:firstLine="0" w:firstLineChars="0"/>
        <w:rPr>
          <w:rFonts w:hint="default"/>
        </w:rPr>
      </w:pPr>
    </w:p>
    <w:p w14:paraId="37778E1F">
      <w:pPr>
        <w:pStyle w:val="10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69C546B"/>
    <w:multiLevelType w:val="singleLevel"/>
    <w:tmpl w:val="369C546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E4484"/>
    <w:rsid w:val="0F4E1018"/>
    <w:rsid w:val="122E07B0"/>
    <w:rsid w:val="269E71BB"/>
    <w:rsid w:val="31153BE5"/>
    <w:rsid w:val="324C1408"/>
    <w:rsid w:val="37B10A69"/>
    <w:rsid w:val="3E2E6D2E"/>
    <w:rsid w:val="41EA4FEF"/>
    <w:rsid w:val="5F31188A"/>
    <w:rsid w:val="642C2EA6"/>
    <w:rsid w:val="6F0751BF"/>
    <w:rsid w:val="72556843"/>
    <w:rsid w:val="78C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6">
    <w:name w:val="Plain Text"/>
    <w:basedOn w:val="1"/>
    <w:unhideWhenUsed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DAS正文"/>
    <w:basedOn w:val="1"/>
    <w:autoRedefine/>
    <w:qFormat/>
    <w:uiPriority w:val="0"/>
    <w:pPr>
      <w:tabs>
        <w:tab w:val="left" w:pos="1200"/>
      </w:tabs>
      <w:spacing w:line="360" w:lineRule="exact"/>
      <w:ind w:left="-17" w:leftChars="-8" w:right="181" w:firstLine="632" w:firstLineChars="300"/>
    </w:pPr>
    <w:rPr>
      <w:rFonts w:ascii="Verdana" w:hAnsi="Verdana"/>
      <w:b/>
      <w:bCs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979</Words>
  <Characters>1057</Characters>
  <Lines>0</Lines>
  <Paragraphs>0</Paragraphs>
  <TotalTime>0</TotalTime>
  <ScaleCrop>false</ScaleCrop>
  <LinksUpToDate>false</LinksUpToDate>
  <CharactersWithSpaces>1173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2025-03-03T06:17:00Z</dcterms:created>
  <dc:creator>HDS</dc:creator>
  <cp:lastModifiedBy>郑听</cp:lastModifiedBy>
  <dcterms:modified xsi:type="dcterms:W3CDTF">2025-03-31T06:49:14Z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eyJoZGlkIjoiMGQ2NTljMGEzMWU4ODU3Yjk5NGZkNWM4NTAwMmJmMDIiLCJ1c2VySWQiOiIxNDQwMTE0OTI3In0=</vt:lpwstr>
  </property>
  <property fmtid="{D5CDD505-2E9C-101B-9397-08002B2CF9AE}" pid="4" name="ICV">
    <vt:lpwstr>5895A59583144104A76BEFF5B9D58EE7_13</vt:lpwstr>
  </property>
</Properties>
</file>