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2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需于截止日期前递交报价资料至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  <w:highlight w:val="none"/>
        </w:rPr>
        <w:t>，所有资料均需加盖企业</w:t>
      </w:r>
      <w:r>
        <w:rPr>
          <w:rFonts w:hint="eastAsia"/>
          <w:b/>
          <w:bCs/>
          <w:sz w:val="24"/>
          <w:szCs w:val="32"/>
          <w:highlight w:val="none"/>
          <w:lang w:eastAsia="zh-CN"/>
        </w:rPr>
        <w:t>公章</w:t>
      </w:r>
      <w:r>
        <w:rPr>
          <w:rFonts w:hint="eastAsia"/>
          <w:b/>
          <w:bCs/>
          <w:sz w:val="24"/>
          <w:szCs w:val="32"/>
          <w:highlight w:val="none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  <w:highlight w:val="none"/>
        </w:rPr>
        <w:t>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  <w:highlight w:val="none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highlight w:val="none"/>
          <w:lang w:val="en-US"/>
        </w:rPr>
      </w:pPr>
      <w:r>
        <w:rPr>
          <w:rFonts w:hint="eastAsia" w:ascii="宋体" w:hAnsi="宋体"/>
          <w:bCs/>
          <w:sz w:val="24"/>
          <w:highlight w:val="none"/>
        </w:rPr>
        <w:t>供应商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营业执照；</w:t>
      </w:r>
    </w:p>
    <w:p w14:paraId="5677950B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法人身份证复印件；</w:t>
      </w:r>
    </w:p>
    <w:p w14:paraId="34A6454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经办人身份证复印件和法人授权委托书（若是经办人需提供）；</w:t>
      </w:r>
    </w:p>
    <w:p w14:paraId="7106AB3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特种设备安装改造维修许可证（压力管道）</w:t>
      </w:r>
    </w:p>
    <w:p w14:paraId="0CAAA0A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鹿城院区鼎岳制氧系统维保报价单，本次报价以综</w:t>
      </w:r>
      <w:r>
        <w:rPr>
          <w:rFonts w:hint="eastAsia" w:ascii="宋体" w:hAnsi="宋体"/>
          <w:bCs/>
          <w:sz w:val="24"/>
          <w:highlight w:val="none"/>
        </w:rPr>
        <w:t>合单价投标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341A6B6A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eastAsia="宋体"/>
          <w:bCs/>
          <w:sz w:val="24"/>
          <w:highlight w:val="none"/>
          <w:lang w:val="en-US" w:eastAsia="zh-CN"/>
        </w:rPr>
      </w:pPr>
      <w:r>
        <w:rPr>
          <w:rFonts w:hint="default" w:eastAsia="宋体"/>
          <w:bCs/>
          <w:sz w:val="24"/>
          <w:highlight w:val="none"/>
          <w:lang w:val="en-US" w:eastAsia="zh-CN"/>
        </w:rPr>
        <w:t>易损维修件清单报价单</w:t>
      </w:r>
      <w:r>
        <w:rPr>
          <w:rFonts w:hint="eastAsia" w:eastAsia="宋体"/>
          <w:bCs/>
          <w:sz w:val="24"/>
          <w:highlight w:val="none"/>
          <w:lang w:val="en-US" w:eastAsia="zh-CN"/>
        </w:rPr>
        <w:t>。</w:t>
      </w:r>
    </w:p>
    <w:p w14:paraId="6CBE277A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/>
          <w:bCs/>
          <w:sz w:val="24"/>
          <w:highlight w:val="none"/>
        </w:rPr>
      </w:pPr>
      <w:r>
        <w:rPr>
          <w:rFonts w:ascii="宋体" w:hAnsi="宋体" w:eastAsia="宋体"/>
          <w:bCs/>
          <w:sz w:val="24"/>
          <w:highlight w:val="none"/>
        </w:rPr>
        <w:t>投标人针对报价需要说明的其他文件和说明（如有）</w:t>
      </w:r>
      <w:r>
        <w:rPr>
          <w:rFonts w:hint="eastAsia" w:ascii="宋体" w:hAnsi="宋体" w:eastAsia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bCs/>
          <w:sz w:val="24"/>
          <w:highlight w:val="none"/>
          <w:lang w:val="en-US" w:eastAsia="zh-CN"/>
        </w:rPr>
        <w:t>例如管理体系、</w:t>
      </w:r>
      <w:r>
        <w:rPr>
          <w:rFonts w:hint="eastAsia" w:ascii="宋体" w:hAnsi="宋体" w:eastAsia="宋体"/>
          <w:bCs/>
          <w:sz w:val="24"/>
          <w:highlight w:val="none"/>
        </w:rPr>
        <w:t>业绩情况</w:t>
      </w:r>
      <w:r>
        <w:rPr>
          <w:rFonts w:hint="eastAsia" w:ascii="宋体" w:hAnsi="宋体" w:eastAsia="宋体"/>
          <w:bCs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/>
          <w:bCs/>
          <w:sz w:val="24"/>
          <w:highlight w:val="none"/>
        </w:rPr>
        <w:t>服务团队</w:t>
      </w:r>
      <w:r>
        <w:rPr>
          <w:rFonts w:ascii="宋体" w:hAnsi="宋体" w:eastAsia="宋体"/>
          <w:bCs/>
          <w:sz w:val="24"/>
          <w:highlight w:val="none"/>
        </w:rPr>
        <w:t>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 w:eastAsia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评标办法：商务技术分（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0分）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+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价格分（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0分）</w:t>
      </w:r>
    </w:p>
    <w:p w14:paraId="1CFFA3F6">
      <w:pPr>
        <w:snapToGrid w:val="0"/>
        <w:spacing w:line="360" w:lineRule="auto"/>
        <w:ind w:firstLine="422" w:firstLineChars="200"/>
        <w:rPr>
          <w:rFonts w:hint="eastAsia"/>
          <w:szCs w:val="21"/>
          <w:highlight w:val="none"/>
        </w:rPr>
      </w:pPr>
      <w:bookmarkStart w:id="0" w:name="_Toc345320402"/>
      <w:r>
        <w:rPr>
          <w:rFonts w:hint="eastAsia"/>
          <w:b/>
          <w:bCs/>
          <w:szCs w:val="21"/>
          <w:highlight w:val="none"/>
          <w:lang w:eastAsia="zh-CN"/>
        </w:rPr>
        <w:t>（</w:t>
      </w:r>
      <w:r>
        <w:rPr>
          <w:rFonts w:hint="eastAsia"/>
          <w:b/>
          <w:bCs/>
          <w:szCs w:val="21"/>
          <w:highlight w:val="none"/>
          <w:lang w:val="en-US" w:eastAsia="zh-CN"/>
        </w:rPr>
        <w:t>一</w:t>
      </w:r>
      <w:r>
        <w:rPr>
          <w:rFonts w:hint="eastAsia"/>
          <w:b/>
          <w:bCs/>
          <w:szCs w:val="21"/>
          <w:highlight w:val="none"/>
          <w:lang w:eastAsia="zh-CN"/>
        </w:rPr>
        <w:t>）</w:t>
      </w:r>
      <w:r>
        <w:rPr>
          <w:b/>
          <w:bCs/>
          <w:szCs w:val="21"/>
          <w:highlight w:val="none"/>
        </w:rPr>
        <w:t>商务技术分</w:t>
      </w:r>
      <w:bookmarkEnd w:id="0"/>
      <w:r>
        <w:rPr>
          <w:rFonts w:hint="eastAsia"/>
          <w:b/>
          <w:bCs/>
          <w:szCs w:val="21"/>
          <w:highlight w:val="none"/>
        </w:rPr>
        <w:t>（</w:t>
      </w:r>
      <w:r>
        <w:rPr>
          <w:rFonts w:hint="eastAsia"/>
          <w:b/>
          <w:bCs/>
          <w:szCs w:val="21"/>
          <w:highlight w:val="none"/>
          <w:lang w:val="en-US" w:eastAsia="zh-CN"/>
        </w:rPr>
        <w:t>7</w:t>
      </w:r>
      <w:r>
        <w:rPr>
          <w:rFonts w:hint="eastAsia"/>
          <w:b/>
          <w:bCs/>
          <w:szCs w:val="21"/>
          <w:highlight w:val="none"/>
        </w:rPr>
        <w:t>0分）</w:t>
      </w:r>
    </w:p>
    <w:p w14:paraId="43412DDF">
      <w:pPr>
        <w:pStyle w:val="7"/>
        <w:adjustRightInd w:val="0"/>
        <w:snapToGrid w:val="0"/>
        <w:spacing w:line="360" w:lineRule="auto"/>
        <w:ind w:firstLine="420"/>
        <w:rPr>
          <w:rFonts w:eastAsia="宋体"/>
          <w:color w:val="auto"/>
          <w:sz w:val="21"/>
          <w:szCs w:val="21"/>
          <w:highlight w:val="none"/>
        </w:rPr>
      </w:pPr>
      <w:r>
        <w:rPr>
          <w:rFonts w:eastAsia="宋体"/>
          <w:color w:val="auto"/>
          <w:sz w:val="21"/>
          <w:szCs w:val="21"/>
          <w:highlight w:val="none"/>
        </w:rPr>
        <w:t>该评分分值由评标委员会根据评审情况在分值范围内独立打分（具体分值设定详见表格），小数点后保留一位小数。每个</w:t>
      </w:r>
      <w:r>
        <w:rPr>
          <w:rFonts w:hint="eastAsia" w:eastAsia="宋体"/>
          <w:color w:val="auto"/>
          <w:sz w:val="21"/>
          <w:szCs w:val="21"/>
          <w:highlight w:val="none"/>
        </w:rPr>
        <w:t>供应商</w:t>
      </w:r>
      <w:r>
        <w:rPr>
          <w:rFonts w:eastAsia="宋体"/>
          <w:color w:val="auto"/>
          <w:sz w:val="21"/>
          <w:szCs w:val="21"/>
          <w:highlight w:val="none"/>
        </w:rPr>
        <w:t>的最终得分为评标委员会打分汇总后的算术平均值</w:t>
      </w:r>
      <w:r>
        <w:rPr>
          <w:rFonts w:eastAsia="宋体"/>
          <w:color w:val="auto"/>
          <w:kern w:val="0"/>
          <w:sz w:val="21"/>
          <w:szCs w:val="21"/>
          <w:highlight w:val="none"/>
        </w:rPr>
        <w:t>（小数点后保留二位小数，第三位四舍五入）</w:t>
      </w:r>
      <w:r>
        <w:rPr>
          <w:rFonts w:eastAsia="宋体"/>
          <w:color w:val="auto"/>
          <w:sz w:val="21"/>
          <w:szCs w:val="21"/>
          <w:highlight w:val="none"/>
        </w:rPr>
        <w:t>。</w:t>
      </w:r>
    </w:p>
    <w:tbl>
      <w:tblPr>
        <w:tblStyle w:val="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00"/>
        <w:gridCol w:w="5896"/>
        <w:gridCol w:w="852"/>
      </w:tblGrid>
      <w:tr w14:paraId="6607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E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bookmarkStart w:id="1" w:name="_Toc345320401"/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评审内容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评审标准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B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分值</w:t>
            </w:r>
          </w:p>
        </w:tc>
      </w:tr>
      <w:tr w14:paraId="08D8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管理体系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0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投标人通过ISO9001质量管理体系认证、ISO14001环境管理体系认证、OHSAS18001职业健康安全管理体系认证且在有效期内且经年检的的，每具备一项有效认证得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分。（提供证书复印件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并加盖响应单位公章，否则不得分。 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9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2434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4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4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投标人业绩情况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F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投标人自20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年1月1日至投标截止日（以合同签订时间为准）承担过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不同家单位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同类项目的每个业绩得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若是省内三甲、三乙医院的业绩则每个得3分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，本项最高得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投标文件中须提供业绩的合同原件扫描件，否则不得分。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B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604C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F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D8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服务团队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90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本项目负责人技术水平和经验，提供工作经历，职业证书复印件；提供上述人员近3个月在本次投标单位的社保证明。人员经验丰富、技术水平专业得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分，人员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有一定经验</w:t>
            </w:r>
            <w:r>
              <w:rPr>
                <w:rFonts w:hint="eastAsia"/>
                <w:szCs w:val="21"/>
                <w:highlight w:val="none"/>
              </w:rPr>
              <w:t>、技术水平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较好</w:t>
            </w:r>
            <w:r>
              <w:rPr>
                <w:rFonts w:hint="eastAsia"/>
                <w:szCs w:val="21"/>
                <w:highlight w:val="none"/>
              </w:rPr>
              <w:t>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</w:rPr>
              <w:t>人员经验一般得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分，人员经验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有所欠缺</w:t>
            </w:r>
            <w:r>
              <w:rPr>
                <w:rFonts w:hint="eastAsia"/>
                <w:szCs w:val="21"/>
                <w:highlight w:val="none"/>
              </w:rPr>
              <w:t>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分，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eastAsia"/>
                <w:szCs w:val="21"/>
                <w:highlight w:val="none"/>
              </w:rPr>
              <w:t>不能满足需求得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</w:rPr>
              <w:t>无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项目负责人</w:t>
            </w:r>
            <w:r>
              <w:rPr>
                <w:rFonts w:hint="eastAsia"/>
                <w:szCs w:val="21"/>
                <w:highlight w:val="none"/>
              </w:rPr>
              <w:t>不得分。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若项目负责人有特种设备管理员证另加3分。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C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5504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F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EF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1E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投入本项目维保人员（不包括负责人）人数、技术水平和经验、分工安排合理性；提供上述人员近3个月在本次投标单位的社保证明。人员数量较多、经验丰富、技术水平高得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分，人员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有一定数量</w:t>
            </w:r>
            <w:r>
              <w:rPr>
                <w:rFonts w:hint="eastAsia"/>
                <w:szCs w:val="21"/>
                <w:highlight w:val="none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经验较丰富、</w:t>
            </w:r>
            <w:r>
              <w:rPr>
                <w:rFonts w:hint="eastAsia"/>
                <w:szCs w:val="21"/>
                <w:highlight w:val="none"/>
              </w:rPr>
              <w:t>技术水平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较好</w:t>
            </w:r>
            <w:r>
              <w:rPr>
                <w:rFonts w:hint="eastAsia"/>
                <w:szCs w:val="21"/>
                <w:highlight w:val="none"/>
              </w:rPr>
              <w:t>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</w:rPr>
              <w:t>人员数量和经验一般得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分，人员数量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一般</w:t>
            </w:r>
            <w:r>
              <w:rPr>
                <w:rFonts w:hint="eastAsia"/>
                <w:szCs w:val="21"/>
                <w:highlight w:val="none"/>
              </w:rPr>
              <w:t>、经验不足得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分，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hint="eastAsia"/>
                <w:szCs w:val="21"/>
                <w:highlight w:val="none"/>
              </w:rPr>
              <w:t>不能满足需求得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</w:rPr>
              <w:t>无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人员投入方案</w:t>
            </w:r>
            <w:r>
              <w:rPr>
                <w:rFonts w:hint="eastAsia"/>
                <w:szCs w:val="21"/>
                <w:highlight w:val="none"/>
              </w:rPr>
              <w:t>不得分。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若</w:t>
            </w:r>
            <w:r>
              <w:rPr>
                <w:rFonts w:hint="eastAsia"/>
                <w:szCs w:val="21"/>
                <w:highlight w:val="none"/>
              </w:rPr>
              <w:t>投入本项目维保人员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有特种设备管理员证另加3分。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2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489C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7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1A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维修配件成本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6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pacing w:val="-3"/>
                <w:szCs w:val="21"/>
                <w:highlight w:val="none"/>
                <w:lang w:val="en-US" w:eastAsia="zh-CN"/>
              </w:rPr>
              <w:t>易损维修件</w:t>
            </w:r>
            <w:r>
              <w:rPr>
                <w:rFonts w:hint="eastAsia"/>
                <w:szCs w:val="21"/>
                <w:highlight w:val="none"/>
              </w:rPr>
              <w:t>报价合理且</w:t>
            </w:r>
            <w:r>
              <w:rPr>
                <w:rFonts w:hint="default"/>
                <w:highlight w:val="none"/>
              </w:rPr>
              <w:t>维修成本</w:t>
            </w:r>
            <w:r>
              <w:rPr>
                <w:rFonts w:hint="eastAsia"/>
                <w:szCs w:val="21"/>
                <w:highlight w:val="none"/>
              </w:rPr>
              <w:t>低的，得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分；报价合理且</w:t>
            </w:r>
            <w:r>
              <w:rPr>
                <w:rFonts w:hint="default"/>
                <w:highlight w:val="none"/>
              </w:rPr>
              <w:t>维修成本</w:t>
            </w:r>
            <w:r>
              <w:rPr>
                <w:rFonts w:hint="eastAsia"/>
                <w:szCs w:val="21"/>
                <w:highlight w:val="none"/>
              </w:rPr>
              <w:t>较低的，得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/>
                <w:szCs w:val="21"/>
                <w:highlight w:val="none"/>
              </w:rPr>
              <w:t>分，报价合理、</w:t>
            </w:r>
            <w:r>
              <w:rPr>
                <w:rFonts w:hint="default"/>
                <w:highlight w:val="none"/>
              </w:rPr>
              <w:t>维修成本</w:t>
            </w:r>
            <w:r>
              <w:rPr>
                <w:rFonts w:hint="eastAsia"/>
                <w:szCs w:val="21"/>
                <w:highlight w:val="none"/>
              </w:rPr>
              <w:t>成本较高的，得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Cs w:val="21"/>
                <w:highlight w:val="none"/>
              </w:rPr>
              <w:t>分；报价不够合理（如存在重点项缺漏或部分项目畸高等）或</w:t>
            </w:r>
            <w:r>
              <w:rPr>
                <w:rFonts w:hint="default"/>
                <w:highlight w:val="none"/>
              </w:rPr>
              <w:t>维修成本</w:t>
            </w:r>
            <w:r>
              <w:rPr>
                <w:rFonts w:hint="eastAsia"/>
                <w:szCs w:val="21"/>
                <w:highlight w:val="none"/>
              </w:rPr>
              <w:t>成本高的，得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分；报价缺漏项较多或</w:t>
            </w:r>
            <w:r>
              <w:rPr>
                <w:rFonts w:hint="default"/>
                <w:highlight w:val="none"/>
              </w:rPr>
              <w:t>维修成本</w:t>
            </w:r>
            <w:r>
              <w:rPr>
                <w:rFonts w:hint="eastAsia"/>
                <w:szCs w:val="21"/>
                <w:highlight w:val="none"/>
              </w:rPr>
              <w:t>很高的，得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分；未提供报价的得0分。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需提供涵盖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空压机、纯化干燥机、制氧机主机等的易损维修件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清单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否则不得分。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C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</w:p>
        </w:tc>
      </w:tr>
    </w:tbl>
    <w:p w14:paraId="35FC4D4E">
      <w:pPr>
        <w:pStyle w:val="7"/>
        <w:adjustRightInd w:val="0"/>
        <w:snapToGrid w:val="0"/>
        <w:spacing w:line="360" w:lineRule="auto"/>
        <w:ind w:firstLine="420"/>
        <w:rPr>
          <w:rFonts w:hint="eastAsia" w:eastAsia="宋体"/>
          <w:color w:val="auto"/>
          <w:sz w:val="21"/>
          <w:szCs w:val="21"/>
          <w:highlight w:val="none"/>
        </w:rPr>
      </w:pPr>
      <w:r>
        <w:rPr>
          <w:rFonts w:eastAsia="宋体"/>
          <w:color w:val="auto"/>
          <w:sz w:val="21"/>
          <w:szCs w:val="21"/>
          <w:highlight w:val="none"/>
        </w:rPr>
        <w:t>2）</w:t>
      </w:r>
      <w:r>
        <w:rPr>
          <w:rFonts w:eastAsia="宋体"/>
          <w:b/>
          <w:color w:val="auto"/>
          <w:sz w:val="21"/>
          <w:szCs w:val="21"/>
          <w:highlight w:val="none"/>
        </w:rPr>
        <w:t>价格分</w:t>
      </w:r>
      <w:bookmarkEnd w:id="1"/>
      <w:r>
        <w:rPr>
          <w:rFonts w:hint="eastAsia" w:eastAsia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eastAsia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eastAsia="宋体"/>
          <w:b/>
          <w:color w:val="auto"/>
          <w:sz w:val="21"/>
          <w:szCs w:val="21"/>
          <w:highlight w:val="none"/>
        </w:rPr>
        <w:t>0分）</w:t>
      </w:r>
    </w:p>
    <w:p w14:paraId="697400E1">
      <w:pPr>
        <w:widowControl/>
        <w:snapToGrid w:val="0"/>
        <w:spacing w:line="360" w:lineRule="auto"/>
        <w:ind w:firstLine="420" w:firstLineChars="20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价格评分将在有效</w:t>
      </w:r>
      <w:r>
        <w:rPr>
          <w:rFonts w:hint="eastAsia"/>
          <w:kern w:val="0"/>
          <w:szCs w:val="21"/>
          <w:highlight w:val="none"/>
        </w:rPr>
        <w:t>供应商</w:t>
      </w:r>
      <w:r>
        <w:rPr>
          <w:kern w:val="0"/>
          <w:szCs w:val="21"/>
          <w:highlight w:val="none"/>
        </w:rPr>
        <w:t>范围内进行，最高得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0分，最低得0分（小数点后保留二位小数，第三位四舍五入）。满足采购文件要求且投标价格最低的</w:t>
      </w:r>
      <w:r>
        <w:rPr>
          <w:b/>
          <w:kern w:val="0"/>
          <w:szCs w:val="21"/>
          <w:highlight w:val="none"/>
          <w:u w:val="thick"/>
        </w:rPr>
        <w:t>投标报价</w:t>
      </w:r>
      <w:r>
        <w:rPr>
          <w:kern w:val="0"/>
          <w:szCs w:val="21"/>
          <w:highlight w:val="none"/>
        </w:rPr>
        <w:t>为</w:t>
      </w:r>
      <w:r>
        <w:rPr>
          <w:b/>
          <w:kern w:val="0"/>
          <w:szCs w:val="21"/>
          <w:highlight w:val="none"/>
          <w:u w:val="thick"/>
        </w:rPr>
        <w:t>评标基准价</w:t>
      </w:r>
      <w:r>
        <w:rPr>
          <w:kern w:val="0"/>
          <w:szCs w:val="21"/>
          <w:highlight w:val="none"/>
        </w:rPr>
        <w:t>，</w:t>
      </w:r>
      <w:r>
        <w:rPr>
          <w:rFonts w:hint="eastAsia"/>
          <w:kern w:val="0"/>
          <w:szCs w:val="21"/>
          <w:highlight w:val="none"/>
        </w:rPr>
        <w:t>供应商</w:t>
      </w:r>
      <w:r>
        <w:rPr>
          <w:kern w:val="0"/>
          <w:szCs w:val="21"/>
          <w:highlight w:val="none"/>
        </w:rPr>
        <w:t>的价格分统一按照下列公式计算：</w:t>
      </w:r>
    </w:p>
    <w:p w14:paraId="5A15C6A0">
      <w:pPr>
        <w:widowControl/>
        <w:snapToGrid w:val="0"/>
        <w:spacing w:line="360" w:lineRule="auto"/>
        <w:ind w:firstLine="420" w:firstLineChars="20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投标报价得分=（</w:t>
      </w:r>
      <w:r>
        <w:rPr>
          <w:b/>
          <w:kern w:val="0"/>
          <w:szCs w:val="21"/>
          <w:highlight w:val="none"/>
          <w:u w:val="thick"/>
        </w:rPr>
        <w:t>评标基准价</w:t>
      </w:r>
      <w:r>
        <w:rPr>
          <w:kern w:val="0"/>
          <w:szCs w:val="21"/>
          <w:highlight w:val="none"/>
        </w:rPr>
        <w:t>/</w:t>
      </w:r>
      <w:r>
        <w:rPr>
          <w:b/>
          <w:kern w:val="0"/>
          <w:szCs w:val="21"/>
          <w:highlight w:val="none"/>
          <w:u w:val="thick"/>
        </w:rPr>
        <w:t>投标报价</w:t>
      </w:r>
      <w:r>
        <w:rPr>
          <w:kern w:val="0"/>
          <w:szCs w:val="21"/>
          <w:highlight w:val="none"/>
        </w:rPr>
        <w:t>）×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0%×100</w:t>
      </w:r>
    </w:p>
    <w:p w14:paraId="0FD7ECD9">
      <w:pPr>
        <w:widowControl/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此项由评标委员会集体核实后统一打分。</w:t>
      </w:r>
    </w:p>
    <w:p w14:paraId="39DABA9C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  <w:highlight w:val="none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温州医科大学附属第二医院鹿城院区学院路（学院西路109号）</w:t>
      </w:r>
    </w:p>
    <w:p w14:paraId="3F42A96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一年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。</w:t>
      </w:r>
    </w:p>
    <w:p w14:paraId="533F9FD2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（三）项目预算：9.8万元。</w:t>
      </w:r>
    </w:p>
    <w:p w14:paraId="528A15A6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（四）维保设备详情：</w:t>
      </w:r>
    </w:p>
    <w:tbl>
      <w:tblPr>
        <w:tblStyle w:val="9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335"/>
        <w:gridCol w:w="1335"/>
        <w:gridCol w:w="1356"/>
        <w:gridCol w:w="1896"/>
        <w:gridCol w:w="1746"/>
      </w:tblGrid>
      <w:tr w14:paraId="577F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noWrap w:val="0"/>
            <w:vAlign w:val="center"/>
          </w:tcPr>
          <w:p w14:paraId="3328C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1335" w:type="dxa"/>
            <w:noWrap w:val="0"/>
            <w:vAlign w:val="center"/>
          </w:tcPr>
          <w:p w14:paraId="3AE3C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设备</w:t>
            </w:r>
          </w:p>
        </w:tc>
        <w:tc>
          <w:tcPr>
            <w:tcW w:w="1335" w:type="dxa"/>
            <w:noWrap w:val="0"/>
            <w:vAlign w:val="center"/>
          </w:tcPr>
          <w:p w14:paraId="07BCD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356" w:type="dxa"/>
            <w:noWrap w:val="0"/>
            <w:vAlign w:val="center"/>
          </w:tcPr>
          <w:p w14:paraId="4CE8B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896" w:type="dxa"/>
            <w:noWrap w:val="0"/>
            <w:vAlign w:val="center"/>
          </w:tcPr>
          <w:p w14:paraId="70A0C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746" w:type="dxa"/>
            <w:noWrap w:val="0"/>
            <w:vAlign w:val="center"/>
          </w:tcPr>
          <w:p w14:paraId="3655F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制造商</w:t>
            </w:r>
          </w:p>
        </w:tc>
      </w:tr>
      <w:tr w14:paraId="51F8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noWrap w:val="0"/>
            <w:vAlign w:val="center"/>
          </w:tcPr>
          <w:p w14:paraId="6C9D9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鹿城院区学院路部7号楼</w:t>
            </w:r>
          </w:p>
        </w:tc>
        <w:tc>
          <w:tcPr>
            <w:tcW w:w="1335" w:type="dxa"/>
            <w:noWrap w:val="0"/>
            <w:vAlign w:val="center"/>
          </w:tcPr>
          <w:p w14:paraId="7A6AB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制氧机组</w:t>
            </w:r>
          </w:p>
        </w:tc>
        <w:tc>
          <w:tcPr>
            <w:tcW w:w="1335" w:type="dxa"/>
            <w:noWrap w:val="0"/>
            <w:vAlign w:val="center"/>
          </w:tcPr>
          <w:p w14:paraId="19E70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356" w:type="dxa"/>
            <w:noWrap w:val="0"/>
            <w:vAlign w:val="center"/>
          </w:tcPr>
          <w:p w14:paraId="6B513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鼎岳</w:t>
            </w:r>
          </w:p>
        </w:tc>
        <w:tc>
          <w:tcPr>
            <w:tcW w:w="1896" w:type="dxa"/>
            <w:noWrap w:val="0"/>
            <w:vAlign w:val="center"/>
          </w:tcPr>
          <w:p w14:paraId="53009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DYO-60Y</w:t>
            </w:r>
          </w:p>
        </w:tc>
        <w:tc>
          <w:tcPr>
            <w:tcW w:w="1746" w:type="dxa"/>
            <w:noWrap w:val="0"/>
            <w:vAlign w:val="center"/>
          </w:tcPr>
          <w:p w14:paraId="470DA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杭州鼎岳空分设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有限公司</w:t>
            </w:r>
          </w:p>
        </w:tc>
      </w:tr>
    </w:tbl>
    <w:p w14:paraId="720F6817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 w:ascii="宋体" w:hAnsi="宋体" w:cs="宋体"/>
          <w:b w:val="0"/>
          <w:bCs w:val="0"/>
          <w:sz w:val="24"/>
          <w:highlight w:val="none"/>
          <w:lang w:val="en-US" w:eastAsia="zh-CN"/>
        </w:rPr>
      </w:pPr>
    </w:p>
    <w:p w14:paraId="4D5C21A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（五</w:t>
      </w:r>
      <w:bookmarkStart w:id="2" w:name="_GoBack"/>
      <w:bookmarkEnd w:id="2"/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2F2BBDF0"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▲1、确保制氧系统正常运行，保障按原设计流量下的医疗供氧：机房氧气总管出口压力0.35至0.45Mpa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纯度≥90%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；做好手机客户端、PC 客户端的维护，确保自动控制及监测系统良好运行。</w:t>
      </w:r>
    </w:p>
    <w:p w14:paraId="4B67CBBA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2、关于设备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常规巡检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服务商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指派经验丰富的工程师，每季度一次定期到访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采购人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制氧机房进行巡检，确保所有设备始终处于良好和安全的运行状态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巡检内容及结果以书面记录，并由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采购人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值班人员和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服务商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维保人员签字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确认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2E39427F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更换滤芯、空滤等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保养耗材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，包含更换后整体调试及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对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各元器件运行状况进行检查，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更换完成后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清理耗材垃圾。</w:t>
      </w:r>
    </w:p>
    <w:p w14:paraId="7A33EABC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4、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在合同签订后准备好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保养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耗材，要求为未拆封包装的原厂配套正品（在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确认完成前不可拆封），以保证达到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的使用要求，配件质保期大于等于壹年，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如出现质量问题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必须无条件退货或换货。</w:t>
      </w:r>
    </w:p>
    <w:p w14:paraId="69E3B7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5、除每年需更换的保养耗材外，服务商需提供空压机、纯化干燥机、制氧机主机等的易损维修件清单（依据市场价），金额在2000元以下的由服务商负责免费维修，2000元以上配件进行谈价维修。</w:t>
      </w:r>
    </w:p>
    <w:p w14:paraId="59363DAC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向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提供每年365日每日24小时电话响应服务，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正常使用范围内发生设备故障，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接到来电后，2小时内响应， 24小时内到场解决。</w:t>
      </w:r>
    </w:p>
    <w:p w14:paraId="2686C1E7">
      <w:pPr>
        <w:pStyle w:val="12"/>
        <w:tabs>
          <w:tab w:val="left" w:pos="1571"/>
        </w:tabs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</w:p>
    <w:p w14:paraId="518244FE">
      <w:pPr>
        <w:spacing w:line="252" w:lineRule="exact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7、具体维保内容：</w:t>
      </w:r>
    </w:p>
    <w:tbl>
      <w:tblPr>
        <w:tblStyle w:val="9"/>
        <w:tblpPr w:leftFromText="180" w:rightFromText="180" w:vertAnchor="text" w:horzAnchor="page" w:tblpX="1369" w:tblpY="45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774"/>
        <w:gridCol w:w="1590"/>
        <w:gridCol w:w="1441"/>
        <w:gridCol w:w="2084"/>
        <w:gridCol w:w="1285"/>
        <w:gridCol w:w="694"/>
      </w:tblGrid>
      <w:tr w14:paraId="0586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80" w:type="dxa"/>
            <w:gridSpan w:val="7"/>
            <w:noWrap w:val="0"/>
            <w:vAlign w:val="center"/>
          </w:tcPr>
          <w:p w14:paraId="059DE8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医用中心制氧保养及保修更换标准范围</w:t>
            </w:r>
          </w:p>
        </w:tc>
      </w:tr>
      <w:tr w14:paraId="58A9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86BA4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部件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 w14:paraId="78C1FA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40F868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保修项目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 w14:paraId="611DE1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保修事项</w:t>
            </w:r>
          </w:p>
        </w:tc>
        <w:tc>
          <w:tcPr>
            <w:tcW w:w="3369" w:type="dxa"/>
            <w:gridSpan w:val="2"/>
            <w:noWrap w:val="0"/>
            <w:vAlign w:val="center"/>
          </w:tcPr>
          <w:p w14:paraId="3C5F4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保养事项</w:t>
            </w:r>
          </w:p>
        </w:tc>
        <w:tc>
          <w:tcPr>
            <w:tcW w:w="694" w:type="dxa"/>
            <w:vMerge w:val="restart"/>
            <w:noWrap w:val="0"/>
            <w:vAlign w:val="center"/>
          </w:tcPr>
          <w:p w14:paraId="5B1B0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备注</w:t>
            </w:r>
          </w:p>
        </w:tc>
      </w:tr>
      <w:tr w14:paraId="3D9B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25F2F9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noWrap w:val="0"/>
            <w:vAlign w:val="top"/>
          </w:tcPr>
          <w:p w14:paraId="7E67F9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 w14:paraId="6FBCCD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 w14:paraId="442CBD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17E96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保养时间</w:t>
            </w:r>
          </w:p>
        </w:tc>
        <w:tc>
          <w:tcPr>
            <w:tcW w:w="1285" w:type="dxa"/>
            <w:noWrap w:val="0"/>
            <w:vAlign w:val="center"/>
          </w:tcPr>
          <w:p w14:paraId="6C3B0E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保养次数</w:t>
            </w:r>
          </w:p>
        </w:tc>
        <w:tc>
          <w:tcPr>
            <w:tcW w:w="694" w:type="dxa"/>
            <w:vMerge w:val="continue"/>
            <w:noWrap w:val="0"/>
            <w:vAlign w:val="center"/>
          </w:tcPr>
          <w:p w14:paraId="6D859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</w:tr>
      <w:tr w14:paraId="4D1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2360EE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制氧主机</w:t>
            </w:r>
          </w:p>
        </w:tc>
        <w:tc>
          <w:tcPr>
            <w:tcW w:w="774" w:type="dxa"/>
            <w:noWrap w:val="0"/>
            <w:vAlign w:val="center"/>
          </w:tcPr>
          <w:p w14:paraId="2B3474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476315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控制电路检测</w:t>
            </w:r>
          </w:p>
        </w:tc>
        <w:tc>
          <w:tcPr>
            <w:tcW w:w="1441" w:type="dxa"/>
            <w:noWrap w:val="0"/>
            <w:vAlign w:val="center"/>
          </w:tcPr>
          <w:p w14:paraId="273EA5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FBAA3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07CF0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D5AE8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99F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4335B4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EBD3D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3737B4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中间断电器</w:t>
            </w:r>
          </w:p>
        </w:tc>
        <w:tc>
          <w:tcPr>
            <w:tcW w:w="1441" w:type="dxa"/>
            <w:noWrap w:val="0"/>
            <w:vAlign w:val="center"/>
          </w:tcPr>
          <w:p w14:paraId="75E6DD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00883D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B1067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B04D9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1B2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31DECB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23D9A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612890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产氧量及纯度</w:t>
            </w:r>
          </w:p>
        </w:tc>
        <w:tc>
          <w:tcPr>
            <w:tcW w:w="1441" w:type="dxa"/>
            <w:noWrap w:val="0"/>
            <w:vAlign w:val="center"/>
          </w:tcPr>
          <w:p w14:paraId="4A83E7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106EB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67BD2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31F4F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908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069AD3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EAB6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4B1A79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排水阀</w:t>
            </w:r>
          </w:p>
        </w:tc>
        <w:tc>
          <w:tcPr>
            <w:tcW w:w="1441" w:type="dxa"/>
            <w:noWrap w:val="0"/>
            <w:vAlign w:val="center"/>
          </w:tcPr>
          <w:p w14:paraId="40E8FB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1DA7BF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358A18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DEEDF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736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661EEE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2F3C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38ED2C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塔体</w:t>
            </w:r>
          </w:p>
        </w:tc>
        <w:tc>
          <w:tcPr>
            <w:tcW w:w="1441" w:type="dxa"/>
            <w:noWrap w:val="0"/>
            <w:vAlign w:val="center"/>
          </w:tcPr>
          <w:p w14:paraId="651184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06C027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DF986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73E380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58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274971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3583A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1CF829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分子筛</w:t>
            </w:r>
          </w:p>
        </w:tc>
        <w:tc>
          <w:tcPr>
            <w:tcW w:w="1441" w:type="dxa"/>
            <w:noWrap w:val="0"/>
            <w:vAlign w:val="center"/>
          </w:tcPr>
          <w:p w14:paraId="329657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2367F3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CD689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0DD79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695B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40C8E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纯化机</w:t>
            </w:r>
          </w:p>
        </w:tc>
        <w:tc>
          <w:tcPr>
            <w:tcW w:w="774" w:type="dxa"/>
            <w:noWrap w:val="0"/>
            <w:vAlign w:val="center"/>
          </w:tcPr>
          <w:p w14:paraId="07BDBB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1021BD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空气进出口压差</w:t>
            </w:r>
          </w:p>
        </w:tc>
        <w:tc>
          <w:tcPr>
            <w:tcW w:w="1441" w:type="dxa"/>
            <w:noWrap w:val="0"/>
            <w:vAlign w:val="center"/>
          </w:tcPr>
          <w:p w14:paraId="070AE6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399C12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47198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7A2CE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537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5E8581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F9AA1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6CDBFF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浮球排水器</w:t>
            </w:r>
          </w:p>
        </w:tc>
        <w:tc>
          <w:tcPr>
            <w:tcW w:w="1441" w:type="dxa"/>
            <w:noWrap w:val="0"/>
            <w:vAlign w:val="center"/>
          </w:tcPr>
          <w:p w14:paraId="70C9C9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59A5B9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1ECF0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9E584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3D7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1A5571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12132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 w14:paraId="1F67A2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风冷凝器</w:t>
            </w:r>
          </w:p>
        </w:tc>
        <w:tc>
          <w:tcPr>
            <w:tcW w:w="1441" w:type="dxa"/>
            <w:noWrap w:val="0"/>
            <w:vAlign w:val="center"/>
          </w:tcPr>
          <w:p w14:paraId="13309B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定时保养清洗</w:t>
            </w:r>
          </w:p>
        </w:tc>
        <w:tc>
          <w:tcPr>
            <w:tcW w:w="2084" w:type="dxa"/>
            <w:noWrap w:val="0"/>
            <w:vAlign w:val="center"/>
          </w:tcPr>
          <w:p w14:paraId="11988D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B2AF4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4CA8C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2E2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47955F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08508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 w14:paraId="1E95D9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纯化干燥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机</w:t>
            </w:r>
          </w:p>
        </w:tc>
        <w:tc>
          <w:tcPr>
            <w:tcW w:w="1441" w:type="dxa"/>
            <w:noWrap w:val="0"/>
            <w:vAlign w:val="center"/>
          </w:tcPr>
          <w:p w14:paraId="3BE5A4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4E2BCB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A7204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80D1E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2D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5C44E3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BA0D4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590" w:type="dxa"/>
            <w:noWrap w:val="0"/>
            <w:vAlign w:val="center"/>
          </w:tcPr>
          <w:p w14:paraId="3FA6AD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压缩机</w:t>
            </w:r>
          </w:p>
        </w:tc>
        <w:tc>
          <w:tcPr>
            <w:tcW w:w="1441" w:type="dxa"/>
            <w:noWrap w:val="0"/>
            <w:vAlign w:val="center"/>
          </w:tcPr>
          <w:p w14:paraId="207D41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5C8A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71CBD7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7F748E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871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23824B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A6010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 w14:paraId="6A6281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13X分子筛</w:t>
            </w:r>
          </w:p>
        </w:tc>
        <w:tc>
          <w:tcPr>
            <w:tcW w:w="1441" w:type="dxa"/>
            <w:noWrap w:val="0"/>
            <w:vAlign w:val="center"/>
          </w:tcPr>
          <w:p w14:paraId="0C3537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71BDB7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20AD6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FDD9B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F77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6F706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空压机</w:t>
            </w:r>
          </w:p>
        </w:tc>
        <w:tc>
          <w:tcPr>
            <w:tcW w:w="774" w:type="dxa"/>
            <w:noWrap w:val="0"/>
            <w:vAlign w:val="center"/>
          </w:tcPr>
          <w:p w14:paraId="01F770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590" w:type="dxa"/>
            <w:noWrap w:val="0"/>
            <w:vAlign w:val="center"/>
          </w:tcPr>
          <w:p w14:paraId="202FC3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空气过滤芯</w:t>
            </w:r>
          </w:p>
        </w:tc>
        <w:tc>
          <w:tcPr>
            <w:tcW w:w="1441" w:type="dxa"/>
            <w:noWrap w:val="0"/>
            <w:vAlign w:val="center"/>
          </w:tcPr>
          <w:p w14:paraId="191E9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59016E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3021E0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2F620C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5A7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5CACD9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9748F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590" w:type="dxa"/>
            <w:noWrap w:val="0"/>
            <w:vAlign w:val="center"/>
          </w:tcPr>
          <w:p w14:paraId="42FD3F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油过滤芯</w:t>
            </w:r>
          </w:p>
        </w:tc>
        <w:tc>
          <w:tcPr>
            <w:tcW w:w="1441" w:type="dxa"/>
            <w:noWrap w:val="0"/>
            <w:vAlign w:val="center"/>
          </w:tcPr>
          <w:p w14:paraId="7E7EF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ACB96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5F14A8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89C38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32E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244761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A1505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590" w:type="dxa"/>
            <w:noWrap w:val="0"/>
            <w:vAlign w:val="center"/>
          </w:tcPr>
          <w:p w14:paraId="69264E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油气分离芯</w:t>
            </w:r>
          </w:p>
        </w:tc>
        <w:tc>
          <w:tcPr>
            <w:tcW w:w="1441" w:type="dxa"/>
            <w:noWrap w:val="0"/>
            <w:vAlign w:val="center"/>
          </w:tcPr>
          <w:p w14:paraId="68D84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C8A36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2D6E31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79F2FF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7B1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79FC26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AFE5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590" w:type="dxa"/>
            <w:noWrap w:val="0"/>
            <w:vAlign w:val="center"/>
          </w:tcPr>
          <w:p w14:paraId="7A921C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冷却油</w:t>
            </w:r>
          </w:p>
        </w:tc>
        <w:tc>
          <w:tcPr>
            <w:tcW w:w="1441" w:type="dxa"/>
            <w:noWrap w:val="0"/>
            <w:vAlign w:val="center"/>
          </w:tcPr>
          <w:p w14:paraId="582163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605558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627D6F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AA99F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006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EFE74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各级过滤器</w:t>
            </w:r>
          </w:p>
        </w:tc>
        <w:tc>
          <w:tcPr>
            <w:tcW w:w="774" w:type="dxa"/>
            <w:noWrap w:val="0"/>
            <w:vAlign w:val="center"/>
          </w:tcPr>
          <w:p w14:paraId="1DE2D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590" w:type="dxa"/>
            <w:noWrap w:val="0"/>
            <w:vAlign w:val="center"/>
          </w:tcPr>
          <w:p w14:paraId="472ADB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初级精密过滤器</w:t>
            </w:r>
          </w:p>
        </w:tc>
        <w:tc>
          <w:tcPr>
            <w:tcW w:w="1441" w:type="dxa"/>
            <w:noWrap w:val="0"/>
            <w:vAlign w:val="center"/>
          </w:tcPr>
          <w:p w14:paraId="501788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77E95B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4AEECE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37D034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73B1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236777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96508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590" w:type="dxa"/>
            <w:noWrap w:val="0"/>
            <w:vAlign w:val="center"/>
          </w:tcPr>
          <w:p w14:paraId="771A08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中级精密过滤器</w:t>
            </w:r>
          </w:p>
        </w:tc>
        <w:tc>
          <w:tcPr>
            <w:tcW w:w="1441" w:type="dxa"/>
            <w:noWrap w:val="0"/>
            <w:vAlign w:val="center"/>
          </w:tcPr>
          <w:p w14:paraId="342BB9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E7334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209E3E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26693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0E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6483D8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8E05A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590" w:type="dxa"/>
            <w:noWrap w:val="0"/>
            <w:vAlign w:val="center"/>
          </w:tcPr>
          <w:p w14:paraId="598518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高级精密过滤器</w:t>
            </w:r>
          </w:p>
        </w:tc>
        <w:tc>
          <w:tcPr>
            <w:tcW w:w="1441" w:type="dxa"/>
            <w:noWrap w:val="0"/>
            <w:vAlign w:val="center"/>
          </w:tcPr>
          <w:p w14:paraId="2B44D6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262273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57EDC2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7FCACE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729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7FFEA5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EAA28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590" w:type="dxa"/>
            <w:noWrap w:val="0"/>
            <w:vAlign w:val="center"/>
          </w:tcPr>
          <w:p w14:paraId="06B2DF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除菌过滤器</w:t>
            </w:r>
          </w:p>
        </w:tc>
        <w:tc>
          <w:tcPr>
            <w:tcW w:w="1441" w:type="dxa"/>
            <w:noWrap w:val="0"/>
            <w:vAlign w:val="center"/>
          </w:tcPr>
          <w:p w14:paraId="217A69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72165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4D43FE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57210A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8F1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6ACA1C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D83A4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590" w:type="dxa"/>
            <w:noWrap w:val="0"/>
            <w:vAlign w:val="center"/>
          </w:tcPr>
          <w:p w14:paraId="7BC773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活性炭过滤器</w:t>
            </w:r>
          </w:p>
        </w:tc>
        <w:tc>
          <w:tcPr>
            <w:tcW w:w="1441" w:type="dxa"/>
            <w:noWrap w:val="0"/>
            <w:vAlign w:val="center"/>
          </w:tcPr>
          <w:p w14:paraId="007E08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5C5EBA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05EBF8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B34DE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534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3CE6E2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PLC</w:t>
            </w:r>
          </w:p>
        </w:tc>
        <w:tc>
          <w:tcPr>
            <w:tcW w:w="774" w:type="dxa"/>
            <w:noWrap w:val="0"/>
            <w:vAlign w:val="center"/>
          </w:tcPr>
          <w:p w14:paraId="73A28D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590" w:type="dxa"/>
            <w:noWrap w:val="0"/>
            <w:vAlign w:val="center"/>
          </w:tcPr>
          <w:p w14:paraId="16816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PLC程序控制</w:t>
            </w:r>
          </w:p>
        </w:tc>
        <w:tc>
          <w:tcPr>
            <w:tcW w:w="1441" w:type="dxa"/>
            <w:noWrap w:val="0"/>
            <w:vAlign w:val="center"/>
          </w:tcPr>
          <w:p w14:paraId="6DF427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2AA061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7EC95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EF31C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32F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4AFFAE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氧控仪</w:t>
            </w:r>
          </w:p>
        </w:tc>
        <w:tc>
          <w:tcPr>
            <w:tcW w:w="774" w:type="dxa"/>
            <w:noWrap w:val="0"/>
            <w:vAlign w:val="center"/>
          </w:tcPr>
          <w:p w14:paraId="33F784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590" w:type="dxa"/>
            <w:noWrap w:val="0"/>
            <w:vAlign w:val="center"/>
          </w:tcPr>
          <w:p w14:paraId="7E1C94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氧纯度检查</w:t>
            </w:r>
          </w:p>
        </w:tc>
        <w:tc>
          <w:tcPr>
            <w:tcW w:w="1441" w:type="dxa"/>
            <w:noWrap w:val="0"/>
            <w:vAlign w:val="center"/>
          </w:tcPr>
          <w:p w14:paraId="2643FF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4827D7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0ECA2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94D98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F48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326986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流量计</w:t>
            </w:r>
          </w:p>
        </w:tc>
        <w:tc>
          <w:tcPr>
            <w:tcW w:w="774" w:type="dxa"/>
            <w:noWrap w:val="0"/>
            <w:vAlign w:val="center"/>
          </w:tcPr>
          <w:p w14:paraId="6BAE19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590" w:type="dxa"/>
            <w:noWrap w:val="0"/>
            <w:vAlign w:val="center"/>
          </w:tcPr>
          <w:p w14:paraId="214B61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流量计校对</w:t>
            </w:r>
          </w:p>
        </w:tc>
        <w:tc>
          <w:tcPr>
            <w:tcW w:w="1441" w:type="dxa"/>
            <w:noWrap w:val="0"/>
            <w:vAlign w:val="center"/>
          </w:tcPr>
          <w:p w14:paraId="5B1EC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768A28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524EC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F60AC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9F7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7458FD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气动阀</w:t>
            </w:r>
          </w:p>
        </w:tc>
        <w:tc>
          <w:tcPr>
            <w:tcW w:w="774" w:type="dxa"/>
            <w:noWrap w:val="0"/>
            <w:vAlign w:val="center"/>
          </w:tcPr>
          <w:p w14:paraId="3D9F48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590" w:type="dxa"/>
            <w:noWrap w:val="0"/>
            <w:vAlign w:val="center"/>
          </w:tcPr>
          <w:p w14:paraId="3B20DB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阀门动力检查</w:t>
            </w:r>
          </w:p>
        </w:tc>
        <w:tc>
          <w:tcPr>
            <w:tcW w:w="1441" w:type="dxa"/>
            <w:noWrap w:val="0"/>
            <w:vAlign w:val="center"/>
          </w:tcPr>
          <w:p w14:paraId="4DB2C2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DD35E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13E69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1830C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F8A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234799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电子阀</w:t>
            </w:r>
          </w:p>
        </w:tc>
        <w:tc>
          <w:tcPr>
            <w:tcW w:w="774" w:type="dxa"/>
            <w:noWrap w:val="0"/>
            <w:vAlign w:val="center"/>
          </w:tcPr>
          <w:p w14:paraId="3666EFE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590" w:type="dxa"/>
            <w:noWrap w:val="0"/>
            <w:vAlign w:val="center"/>
          </w:tcPr>
          <w:p w14:paraId="588A25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电子阀检查</w:t>
            </w:r>
          </w:p>
        </w:tc>
        <w:tc>
          <w:tcPr>
            <w:tcW w:w="1441" w:type="dxa"/>
            <w:noWrap w:val="0"/>
            <w:vAlign w:val="center"/>
          </w:tcPr>
          <w:p w14:paraId="067370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519EEE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167DE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71FAE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1E8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117BA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储气罐</w:t>
            </w:r>
          </w:p>
        </w:tc>
        <w:tc>
          <w:tcPr>
            <w:tcW w:w="774" w:type="dxa"/>
            <w:noWrap w:val="0"/>
            <w:vAlign w:val="center"/>
          </w:tcPr>
          <w:p w14:paraId="45CC18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590" w:type="dxa"/>
            <w:noWrap w:val="0"/>
            <w:vAlign w:val="center"/>
          </w:tcPr>
          <w:p w14:paraId="4548FA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压力表检查</w:t>
            </w:r>
          </w:p>
        </w:tc>
        <w:tc>
          <w:tcPr>
            <w:tcW w:w="1441" w:type="dxa"/>
            <w:noWrap w:val="0"/>
            <w:vAlign w:val="center"/>
          </w:tcPr>
          <w:p w14:paraId="7D1339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40551F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2E188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658CC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04C2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6446B7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BAC6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590" w:type="dxa"/>
            <w:noWrap w:val="0"/>
            <w:vAlign w:val="center"/>
          </w:tcPr>
          <w:p w14:paraId="619595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安全阀检测</w:t>
            </w:r>
          </w:p>
        </w:tc>
        <w:tc>
          <w:tcPr>
            <w:tcW w:w="1441" w:type="dxa"/>
            <w:noWrap w:val="0"/>
            <w:vAlign w:val="center"/>
          </w:tcPr>
          <w:p w14:paraId="154F14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506E53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59385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5086E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0DF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7BBBE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其它</w:t>
            </w:r>
          </w:p>
        </w:tc>
        <w:tc>
          <w:tcPr>
            <w:tcW w:w="774" w:type="dxa"/>
            <w:noWrap w:val="0"/>
            <w:vAlign w:val="center"/>
          </w:tcPr>
          <w:p w14:paraId="2983CD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590" w:type="dxa"/>
            <w:noWrap w:val="0"/>
            <w:vAlign w:val="center"/>
          </w:tcPr>
          <w:p w14:paraId="2BF940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压力检测</w:t>
            </w:r>
          </w:p>
        </w:tc>
        <w:tc>
          <w:tcPr>
            <w:tcW w:w="1441" w:type="dxa"/>
            <w:noWrap w:val="0"/>
            <w:vAlign w:val="center"/>
          </w:tcPr>
          <w:p w14:paraId="0ABA1C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3E2D46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76CC07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A29FF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13C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12" w:type="dxa"/>
            <w:vMerge w:val="continue"/>
            <w:noWrap w:val="0"/>
            <w:vAlign w:val="top"/>
          </w:tcPr>
          <w:p w14:paraId="71E6D7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4FC61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590" w:type="dxa"/>
            <w:noWrap w:val="0"/>
            <w:vAlign w:val="center"/>
          </w:tcPr>
          <w:p w14:paraId="04ADF9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气密性检测</w:t>
            </w:r>
          </w:p>
        </w:tc>
        <w:tc>
          <w:tcPr>
            <w:tcW w:w="1441" w:type="dxa"/>
            <w:noWrap w:val="0"/>
            <w:vAlign w:val="center"/>
          </w:tcPr>
          <w:p w14:paraId="40E0D1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3B1F37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1C1352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0AF35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</w:tbl>
    <w:p w14:paraId="0D963C54">
      <w:pPr>
        <w:spacing w:line="252" w:lineRule="exact"/>
        <w:rPr>
          <w:rFonts w:hint="default" w:ascii="Times New Roman" w:hAnsi="Times New Roman" w:cs="Times New Roman"/>
          <w:b/>
          <w:sz w:val="21"/>
          <w:szCs w:val="21"/>
          <w:highlight w:val="none"/>
        </w:rPr>
      </w:pPr>
    </w:p>
    <w:p w14:paraId="249D9B7F">
      <w:pPr>
        <w:spacing w:line="240" w:lineRule="exact"/>
        <w:rPr>
          <w:rFonts w:hint="default" w:ascii="Times New Roman" w:hAnsi="Times New Roman" w:eastAsia="Times New Roman" w:cs="Times New Roman"/>
          <w:sz w:val="21"/>
          <w:szCs w:val="21"/>
          <w:highlight w:val="none"/>
        </w:rPr>
      </w:pPr>
    </w:p>
    <w:p w14:paraId="6AB61597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0EB245AC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tbl>
      <w:tblPr>
        <w:tblStyle w:val="9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02"/>
        <w:gridCol w:w="3087"/>
        <w:gridCol w:w="2813"/>
      </w:tblGrid>
      <w:tr w14:paraId="40D3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A1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每年保养更换的耗材清单（含在预算内）</w:t>
            </w:r>
          </w:p>
        </w:tc>
      </w:tr>
      <w:tr w14:paraId="2796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6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7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2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</w:tr>
      <w:tr w14:paraId="5E0C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1CF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0CD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安全过滤芯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992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E2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743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95D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577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主空滤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68F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8D0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34FC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D08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A51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油过滤器芯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B5F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85A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67B3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465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602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油气分离芯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E46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161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11F7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687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490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冷却油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32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9EE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</w:tr>
      <w:tr w14:paraId="189E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F15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188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精密过滤器滤芯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423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DAL-20/8A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DB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4BD8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278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286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高效除油器滤芯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DA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DLY-20/8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ADB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40FE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B2E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D28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电子排水器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462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AC220V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F25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6F36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13F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E32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排水过滤器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2AD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765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66B3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26A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6C8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ED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DN25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9AD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D69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8EF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842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361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常开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741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3BE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33E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233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C94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常闭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D6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6FB7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C8D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FE3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纯化机干燥剂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91F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786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300kg</w:t>
            </w:r>
          </w:p>
        </w:tc>
      </w:tr>
      <w:tr w14:paraId="150C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D75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A8C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9B1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DN:32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C10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464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E07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FF1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EDF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DN:50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660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4E75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568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E1E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A7B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QTY-25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9A6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1CB5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671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272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3E0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QTY-L50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6E5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36A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9E9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012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BE2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DN:65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007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3000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D8A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5CF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5AC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DN:80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31F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F2C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A1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58C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54A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1/4-Φ6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E1C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3EDF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CDB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968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6D1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1/4-Φ8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EB8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A50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407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C20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380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1/2-Φ8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AFD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471B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95F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71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577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1/2-Φ12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3A5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1D1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E81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59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三通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FE1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353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11C8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113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921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AC8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6mm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9EC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  <w:tr w14:paraId="41A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D9C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CD5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6B6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17D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  <w:tr w14:paraId="39AF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B9C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559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9BC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12mm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2EC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</w:tbl>
    <w:p w14:paraId="477E741C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4C5E523F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3CB906E2">
      <w:pP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8、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商务要求</w:t>
      </w:r>
    </w:p>
    <w:p w14:paraId="10947F68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 xml:space="preserve">（1）报价：报价为完成本项目所有服务内容的所有费用（包括但不限于人工费、设备费、差旅费、住宿费、检测费和税费等）。 </w:t>
      </w:r>
    </w:p>
    <w:p w14:paraId="4F7EEC14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（2）付款方式：</w:t>
      </w:r>
    </w:p>
    <w:p w14:paraId="67B87D39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在年度维保之日起半年内，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服务商开具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年度维保费用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60%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的符合采购人财务要求的正式发票后，采购人在审批完成后7日内支付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金额；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在年度维保完成并确认每年保养更换的耗材全部更换完成后，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服务商开具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年度维保费用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40%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的符合采购人财务要求的正式发票后，采购人在审批完成后7日内支付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金额。</w:t>
      </w:r>
    </w:p>
    <w:p w14:paraId="2633256C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注：保养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耗材须附有送货清单，以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代表签字的送货单为结算依据。</w:t>
      </w:r>
    </w:p>
    <w:p w14:paraId="5CBD7131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 xml:space="preserve">（3）履约保证金 </w:t>
      </w:r>
    </w:p>
    <w:p w14:paraId="55DB290C">
      <w:pPr>
        <w:numPr>
          <w:ilvl w:val="-1"/>
          <w:numId w:val="0"/>
        </w:numPr>
        <w:spacing w:line="360" w:lineRule="auto"/>
        <w:ind w:left="0" w:leftChars="0" w:firstLine="42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服务商</w:t>
      </w:r>
      <w:r>
        <w:rPr>
          <w:rFonts w:hint="eastAsia" w:cs="黑体"/>
          <w:highlight w:val="none"/>
        </w:rPr>
        <w:t>须向</w:t>
      </w:r>
      <w:r>
        <w:rPr>
          <w:rFonts w:hint="eastAsia" w:cs="黑体"/>
          <w:highlight w:val="none"/>
          <w:lang w:eastAsia="zh-CN"/>
        </w:rPr>
        <w:t>采购人</w:t>
      </w:r>
      <w:r>
        <w:rPr>
          <w:rFonts w:hint="eastAsia" w:cs="黑体"/>
          <w:highlight w:val="none"/>
        </w:rPr>
        <w:t>提交合同总价1%的履约保证金</w:t>
      </w:r>
      <w:r>
        <w:rPr>
          <w:rFonts w:hint="eastAsia" w:ascii="宋体" w:hAnsi="宋体" w:cs="宋体"/>
          <w:szCs w:val="21"/>
          <w:highlight w:val="none"/>
        </w:rPr>
        <w:t>，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发生履约责任问题时，</w:t>
      </w:r>
      <w:r>
        <w:rPr>
          <w:rFonts w:hint="eastAsia" w:cs="宋体"/>
          <w:strike w:val="0"/>
          <w:dstrike w:val="0"/>
          <w:szCs w:val="21"/>
          <w:highlight w:val="none"/>
          <w:lang w:val="en-US" w:eastAsia="zh-CN"/>
        </w:rPr>
        <w:t>服务商需在采购人规定时间内支付违约金</w:t>
      </w:r>
      <w:r>
        <w:rPr>
          <w:rFonts w:hint="eastAsia" w:cs="宋体"/>
          <w:szCs w:val="21"/>
          <w:highlight w:val="none"/>
        </w:rPr>
        <w:t>，</w:t>
      </w: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若服务商未按采购人要求支付违约金</w:t>
      </w:r>
      <w:r>
        <w:rPr>
          <w:rFonts w:hint="eastAsia" w:cs="宋体"/>
          <w:szCs w:val="21"/>
          <w:highlight w:val="none"/>
          <w:lang w:val="en-US" w:eastAsia="zh-CN"/>
        </w:rPr>
        <w:t>，采购人</w:t>
      </w:r>
      <w:r>
        <w:rPr>
          <w:rFonts w:hint="eastAsia" w:cs="宋体"/>
          <w:strike w:val="0"/>
          <w:dstrike w:val="0"/>
          <w:szCs w:val="21"/>
          <w:highlight w:val="none"/>
          <w:lang w:val="en-US" w:eastAsia="zh-CN"/>
        </w:rPr>
        <w:t>有权从当月结算货款或</w:t>
      </w:r>
      <w:r>
        <w:rPr>
          <w:rFonts w:hint="eastAsia" w:cs="宋体"/>
          <w:strike w:val="0"/>
          <w:dstrike w:val="0"/>
          <w:szCs w:val="21"/>
          <w:highlight w:val="none"/>
        </w:rPr>
        <w:t>履约保证金中予以扣除</w:t>
      </w:r>
      <w:r>
        <w:rPr>
          <w:rFonts w:hint="eastAsia" w:cs="宋体"/>
          <w:strike w:val="0"/>
          <w:dstrike w:val="0"/>
          <w:szCs w:val="21"/>
          <w:highlight w:val="none"/>
          <w:lang w:eastAsia="zh-CN"/>
        </w:rPr>
        <w:t>，</w:t>
      </w:r>
      <w:r>
        <w:rPr>
          <w:rFonts w:hint="eastAsia" w:cs="宋体"/>
          <w:szCs w:val="21"/>
          <w:highlight w:val="none"/>
        </w:rPr>
        <w:t>履约保证金如发生扣款情况，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应在30日内予以补足。履约保证金在合同终止或解除后的30天内无息退还给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。</w:t>
      </w: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F50C81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DD883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D65D782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 w:eastAsia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附件1：</w:t>
      </w: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鹿城院区鼎岳制氧系统维保报价单</w:t>
      </w:r>
    </w:p>
    <w:p w14:paraId="0F20620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</w:p>
    <w:tbl>
      <w:tblPr>
        <w:tblStyle w:val="9"/>
        <w:tblW w:w="7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298"/>
        <w:gridCol w:w="1335"/>
        <w:gridCol w:w="1746"/>
      </w:tblGrid>
      <w:tr w14:paraId="419E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 w14:paraId="26848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2298" w:type="dxa"/>
            <w:noWrap w:val="0"/>
            <w:vAlign w:val="center"/>
          </w:tcPr>
          <w:p w14:paraId="4E1CC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制造商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79309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746" w:type="dxa"/>
            <w:noWrap w:val="0"/>
            <w:vAlign w:val="center"/>
          </w:tcPr>
          <w:p w14:paraId="427D8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  <w:t>单价（元/套/年）</w:t>
            </w:r>
          </w:p>
        </w:tc>
      </w:tr>
      <w:tr w14:paraId="4B4C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 w14:paraId="60ED5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鹿城院区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鼎岳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制氧机组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维保</w:t>
            </w:r>
          </w:p>
        </w:tc>
        <w:tc>
          <w:tcPr>
            <w:tcW w:w="2298" w:type="dxa"/>
            <w:noWrap w:val="0"/>
            <w:vAlign w:val="center"/>
          </w:tcPr>
          <w:p w14:paraId="383AE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杭州鼎岳空分设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DYO-60Y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69733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746" w:type="dxa"/>
            <w:noWrap w:val="0"/>
            <w:vAlign w:val="center"/>
          </w:tcPr>
          <w:p w14:paraId="434B7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5BC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0" w:type="dxa"/>
            <w:gridSpan w:val="4"/>
            <w:noWrap w:val="0"/>
            <w:vAlign w:val="center"/>
          </w:tcPr>
          <w:p w14:paraId="6A86C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合计（小写）：</w:t>
            </w:r>
          </w:p>
        </w:tc>
      </w:tr>
      <w:tr w14:paraId="512B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0" w:type="dxa"/>
            <w:gridSpan w:val="4"/>
            <w:noWrap w:val="0"/>
            <w:vAlign w:val="center"/>
          </w:tcPr>
          <w:p w14:paraId="7F5BA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合计（大写）：</w:t>
            </w:r>
          </w:p>
        </w:tc>
      </w:tr>
    </w:tbl>
    <w:p w14:paraId="545D0018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</w:p>
    <w:p w14:paraId="786EC4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说明1： 上述报价包含年度保养更换的耗材清单费用、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税费、运输费、人工费及其他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本项目的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所有费用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（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更换易损维修件清单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 xml:space="preserve">除外）。 </w:t>
      </w:r>
    </w:p>
    <w:p w14:paraId="3CD2835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说明2：小写与大写的金额不一致以大写金额为准。 </w:t>
      </w:r>
    </w:p>
    <w:p w14:paraId="4478CB0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说明3：服务期一年。耗材更换后质保期一年。</w:t>
      </w:r>
    </w:p>
    <w:p w14:paraId="051E4C4D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说明4：投标人已仔细研究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了鹿城院区鼎岳制氧系统维保项目的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情况说明，已充分理解并掌握了本询价项目的全部有关情况。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同意接受并响应服务需求中的全部内容和条件。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▲说明5：报价总价不得高于9.8万元预算价。</w:t>
      </w:r>
    </w:p>
    <w:p w14:paraId="40645FEF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  <w:highlight w:val="none"/>
        </w:rPr>
      </w:pPr>
    </w:p>
    <w:p w14:paraId="1DF2B208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  <w:highlight w:val="none"/>
        </w:rPr>
      </w:pPr>
      <w:r>
        <w:rPr>
          <w:spacing w:val="-5"/>
          <w:sz w:val="24"/>
          <w:szCs w:val="24"/>
          <w:highlight w:val="none"/>
        </w:rPr>
        <w:t>联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  </w:t>
      </w:r>
      <w:r>
        <w:rPr>
          <w:spacing w:val="-5"/>
          <w:sz w:val="24"/>
          <w:szCs w:val="24"/>
          <w:highlight w:val="none"/>
        </w:rPr>
        <w:t>系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  </w:t>
      </w:r>
      <w:r>
        <w:rPr>
          <w:spacing w:val="-5"/>
          <w:sz w:val="24"/>
          <w:szCs w:val="24"/>
          <w:highlight w:val="none"/>
        </w:rPr>
        <w:t>人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5"/>
          <w:sz w:val="24"/>
          <w:szCs w:val="24"/>
          <w:highlight w:val="none"/>
        </w:rPr>
        <w:t>：</w:t>
      </w:r>
    </w:p>
    <w:p w14:paraId="106866DD">
      <w:pPr>
        <w:pStyle w:val="4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手        机 ： </w:t>
      </w:r>
    </w:p>
    <w:p w14:paraId="4EB06915">
      <w:pPr>
        <w:pStyle w:val="4"/>
        <w:spacing w:before="82" w:line="240" w:lineRule="auto"/>
        <w:ind w:left="4125" w:firstLine="440" w:firstLineChars="200"/>
        <w:rPr>
          <w:spacing w:val="-10"/>
          <w:sz w:val="24"/>
          <w:szCs w:val="24"/>
          <w:highlight w:val="none"/>
        </w:rPr>
      </w:pPr>
      <w:r>
        <w:rPr>
          <w:spacing w:val="-10"/>
          <w:sz w:val="24"/>
          <w:szCs w:val="24"/>
          <w:highlight w:val="none"/>
        </w:rPr>
        <w:t>单位</w:t>
      </w: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highlight w:val="none"/>
          <w:lang w:eastAsia="zh-CN"/>
        </w:rPr>
        <w:t>（</w:t>
      </w: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highlight w:val="none"/>
          <w:lang w:eastAsia="zh-CN"/>
        </w:rPr>
        <w:t>）</w:t>
      </w:r>
      <w:r>
        <w:rPr>
          <w:spacing w:val="-10"/>
          <w:sz w:val="24"/>
          <w:szCs w:val="24"/>
          <w:highlight w:val="none"/>
        </w:rPr>
        <w:t>：</w:t>
      </w:r>
    </w:p>
    <w:p w14:paraId="09C89939">
      <w:pPr>
        <w:pStyle w:val="4"/>
        <w:spacing w:before="82" w:line="240" w:lineRule="auto"/>
        <w:ind w:left="4125" w:firstLine="440" w:firstLineChars="200"/>
        <w:rPr>
          <w:sz w:val="32"/>
          <w:szCs w:val="32"/>
          <w:highlight w:val="none"/>
        </w:rPr>
      </w:pP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>时          间 ：</w:t>
      </w:r>
    </w:p>
    <w:p w14:paraId="24718A3B">
      <w:pPr>
        <w:rPr>
          <w:highlight w:val="none"/>
        </w:rPr>
      </w:pPr>
    </w:p>
    <w:p w14:paraId="77F6A154">
      <w:pPr>
        <w:rPr>
          <w:highlight w:val="none"/>
        </w:rPr>
      </w:pPr>
    </w:p>
    <w:p w14:paraId="62161052">
      <w:pPr>
        <w:rPr>
          <w:highlight w:val="none"/>
        </w:rPr>
      </w:pPr>
    </w:p>
    <w:p w14:paraId="2B6DEE24">
      <w:pPr>
        <w:rPr>
          <w:highlight w:val="none"/>
        </w:rPr>
      </w:pPr>
    </w:p>
    <w:p w14:paraId="0413F882">
      <w:pPr>
        <w:rPr>
          <w:highlight w:val="none"/>
        </w:rPr>
      </w:pPr>
    </w:p>
    <w:p w14:paraId="21A14277">
      <w:pPr>
        <w:rPr>
          <w:highlight w:val="none"/>
        </w:rPr>
      </w:pPr>
    </w:p>
    <w:p w14:paraId="674D42DD">
      <w:pPr>
        <w:rPr>
          <w:highlight w:val="none"/>
        </w:rPr>
      </w:pPr>
    </w:p>
    <w:p w14:paraId="157D52D7">
      <w:pPr>
        <w:rPr>
          <w:highlight w:val="none"/>
        </w:rPr>
      </w:pPr>
    </w:p>
    <w:p w14:paraId="196BFD4E">
      <w:pPr>
        <w:rPr>
          <w:highlight w:val="none"/>
        </w:rPr>
      </w:pPr>
    </w:p>
    <w:p w14:paraId="1F5B4E03">
      <w:pPr>
        <w:rPr>
          <w:highlight w:val="none"/>
        </w:rPr>
      </w:pPr>
    </w:p>
    <w:p w14:paraId="756E787B">
      <w:pPr>
        <w:rPr>
          <w:highlight w:val="none"/>
        </w:rPr>
      </w:pPr>
    </w:p>
    <w:p w14:paraId="132EDE4F">
      <w:pPr>
        <w:rPr>
          <w:highlight w:val="none"/>
        </w:rPr>
      </w:pPr>
    </w:p>
    <w:p w14:paraId="6B6A5827">
      <w:pPr>
        <w:rPr>
          <w:highlight w:val="none"/>
        </w:rPr>
      </w:pPr>
    </w:p>
    <w:p w14:paraId="66C4FA39">
      <w:pPr>
        <w:rPr>
          <w:highlight w:val="none"/>
        </w:rPr>
      </w:pPr>
    </w:p>
    <w:p w14:paraId="69D97158">
      <w:pPr>
        <w:rPr>
          <w:highlight w:val="none"/>
        </w:rPr>
      </w:pPr>
    </w:p>
    <w:p w14:paraId="7DF13494">
      <w:pPr>
        <w:rPr>
          <w:highlight w:val="none"/>
        </w:rPr>
      </w:pPr>
    </w:p>
    <w:p w14:paraId="1CB33EA6">
      <w:pPr>
        <w:rPr>
          <w:highlight w:val="none"/>
        </w:rPr>
      </w:pPr>
    </w:p>
    <w:p w14:paraId="42A221BE">
      <w:pPr>
        <w:rPr>
          <w:highlight w:val="none"/>
        </w:rPr>
      </w:pPr>
    </w:p>
    <w:p w14:paraId="06D45B7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highlight w:val="none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附件2：</w:t>
      </w:r>
    </w:p>
    <w:p w14:paraId="1AEB1E1F">
      <w:pPr>
        <w:jc w:val="center"/>
        <w:rPr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易损维修件清单报价单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（不含在预算内，需另行结算）</w:t>
      </w:r>
    </w:p>
    <w:tbl>
      <w:tblPr>
        <w:tblStyle w:val="9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39"/>
        <w:gridCol w:w="1842"/>
        <w:gridCol w:w="758"/>
        <w:gridCol w:w="1510"/>
        <w:gridCol w:w="1563"/>
      </w:tblGrid>
      <w:tr w14:paraId="28BF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 w14:paraId="6405F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空压机配件报价单</w:t>
            </w:r>
          </w:p>
        </w:tc>
      </w:tr>
      <w:tr w14:paraId="5E65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center"/>
          </w:tcPr>
          <w:p w14:paraId="164A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9" w:type="dxa"/>
            <w:noWrap w:val="0"/>
            <w:vAlign w:val="center"/>
          </w:tcPr>
          <w:p w14:paraId="03A0C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 w14:paraId="143D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758" w:type="dxa"/>
            <w:noWrap w:val="0"/>
            <w:vAlign w:val="center"/>
          </w:tcPr>
          <w:p w14:paraId="1C6F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 w14:paraId="6A5F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63" w:type="dxa"/>
            <w:noWrap w:val="0"/>
            <w:vAlign w:val="center"/>
          </w:tcPr>
          <w:p w14:paraId="321B9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（投标商填写）</w:t>
            </w:r>
          </w:p>
        </w:tc>
      </w:tr>
      <w:tr w14:paraId="0CFA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5DA2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1C97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电机总成</w:t>
            </w:r>
          </w:p>
        </w:tc>
        <w:tc>
          <w:tcPr>
            <w:tcW w:w="1842" w:type="dxa"/>
            <w:noWrap w:val="0"/>
            <w:vAlign w:val="center"/>
          </w:tcPr>
          <w:p w14:paraId="55313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6F0C0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5300B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55000</w:t>
            </w:r>
          </w:p>
        </w:tc>
        <w:tc>
          <w:tcPr>
            <w:tcW w:w="1563" w:type="dxa"/>
            <w:noWrap w:val="0"/>
            <w:vAlign w:val="center"/>
          </w:tcPr>
          <w:p w14:paraId="7D81D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2A6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57E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0B290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机头总成</w:t>
            </w:r>
          </w:p>
        </w:tc>
        <w:tc>
          <w:tcPr>
            <w:tcW w:w="1842" w:type="dxa"/>
            <w:noWrap w:val="0"/>
            <w:vAlign w:val="center"/>
          </w:tcPr>
          <w:p w14:paraId="73F5D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41229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0186D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152000</w:t>
            </w:r>
          </w:p>
        </w:tc>
        <w:tc>
          <w:tcPr>
            <w:tcW w:w="1563" w:type="dxa"/>
            <w:noWrap w:val="0"/>
            <w:vAlign w:val="center"/>
          </w:tcPr>
          <w:p w14:paraId="087C1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84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8E7F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75E2E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主变频器</w:t>
            </w:r>
          </w:p>
        </w:tc>
        <w:tc>
          <w:tcPr>
            <w:tcW w:w="1842" w:type="dxa"/>
            <w:noWrap w:val="0"/>
            <w:vAlign w:val="center"/>
          </w:tcPr>
          <w:p w14:paraId="67B69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2BC1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68E2F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56000</w:t>
            </w:r>
          </w:p>
        </w:tc>
        <w:tc>
          <w:tcPr>
            <w:tcW w:w="1563" w:type="dxa"/>
            <w:noWrap w:val="0"/>
            <w:vAlign w:val="center"/>
          </w:tcPr>
          <w:p w14:paraId="2464A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9D4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3CAE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7C0D9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触摸屏</w:t>
            </w:r>
          </w:p>
        </w:tc>
        <w:tc>
          <w:tcPr>
            <w:tcW w:w="1842" w:type="dxa"/>
            <w:noWrap w:val="0"/>
            <w:vAlign w:val="center"/>
          </w:tcPr>
          <w:p w14:paraId="124F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2850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48EC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9200</w:t>
            </w:r>
          </w:p>
        </w:tc>
        <w:tc>
          <w:tcPr>
            <w:tcW w:w="1563" w:type="dxa"/>
            <w:noWrap w:val="0"/>
            <w:vAlign w:val="center"/>
          </w:tcPr>
          <w:p w14:paraId="03C38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1D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1804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16F82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70E89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92C6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FFAB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9200</w:t>
            </w:r>
          </w:p>
        </w:tc>
        <w:tc>
          <w:tcPr>
            <w:tcW w:w="1563" w:type="dxa"/>
            <w:noWrap w:val="0"/>
            <w:vAlign w:val="center"/>
          </w:tcPr>
          <w:p w14:paraId="503E8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A4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FB3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2DB6F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风机变频器</w:t>
            </w:r>
          </w:p>
        </w:tc>
        <w:tc>
          <w:tcPr>
            <w:tcW w:w="1842" w:type="dxa"/>
            <w:noWrap w:val="0"/>
            <w:vAlign w:val="center"/>
          </w:tcPr>
          <w:p w14:paraId="126D5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7A2D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DA85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7700</w:t>
            </w:r>
          </w:p>
        </w:tc>
        <w:tc>
          <w:tcPr>
            <w:tcW w:w="1563" w:type="dxa"/>
            <w:noWrap w:val="0"/>
            <w:vAlign w:val="center"/>
          </w:tcPr>
          <w:p w14:paraId="071DE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8D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CE2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4AE42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风机总成</w:t>
            </w:r>
          </w:p>
        </w:tc>
        <w:tc>
          <w:tcPr>
            <w:tcW w:w="1842" w:type="dxa"/>
            <w:noWrap w:val="0"/>
            <w:vAlign w:val="center"/>
          </w:tcPr>
          <w:p w14:paraId="2354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65CEA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C101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9400</w:t>
            </w:r>
          </w:p>
        </w:tc>
        <w:tc>
          <w:tcPr>
            <w:tcW w:w="1563" w:type="dxa"/>
            <w:noWrap w:val="0"/>
            <w:vAlign w:val="center"/>
          </w:tcPr>
          <w:p w14:paraId="73A12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1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F999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1F420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压力传感器</w:t>
            </w:r>
          </w:p>
        </w:tc>
        <w:tc>
          <w:tcPr>
            <w:tcW w:w="1842" w:type="dxa"/>
            <w:noWrap w:val="0"/>
            <w:vAlign w:val="center"/>
          </w:tcPr>
          <w:p w14:paraId="30D9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F046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5AA1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4700</w:t>
            </w:r>
          </w:p>
        </w:tc>
        <w:tc>
          <w:tcPr>
            <w:tcW w:w="1563" w:type="dxa"/>
            <w:noWrap w:val="0"/>
            <w:vAlign w:val="center"/>
          </w:tcPr>
          <w:p w14:paraId="74B64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47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32CF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1C0C4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温度传感器</w:t>
            </w:r>
          </w:p>
        </w:tc>
        <w:tc>
          <w:tcPr>
            <w:tcW w:w="1842" w:type="dxa"/>
            <w:noWrap w:val="0"/>
            <w:vAlign w:val="center"/>
          </w:tcPr>
          <w:p w14:paraId="2CDF1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3768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590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1563" w:type="dxa"/>
            <w:noWrap w:val="0"/>
            <w:vAlign w:val="center"/>
          </w:tcPr>
          <w:p w14:paraId="2EA27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0F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08" w:type="dxa"/>
            <w:gridSpan w:val="6"/>
            <w:noWrap w:val="0"/>
            <w:vAlign w:val="top"/>
          </w:tcPr>
          <w:p w14:paraId="3F6DF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纯化干燥机配件报价单</w:t>
            </w:r>
          </w:p>
        </w:tc>
      </w:tr>
      <w:tr w14:paraId="5897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347C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2F668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</w:t>
            </w:r>
          </w:p>
        </w:tc>
        <w:tc>
          <w:tcPr>
            <w:tcW w:w="1842" w:type="dxa"/>
            <w:noWrap w:val="0"/>
            <w:vAlign w:val="center"/>
          </w:tcPr>
          <w:p w14:paraId="093C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400*270W/380V</w:t>
            </w:r>
          </w:p>
        </w:tc>
        <w:tc>
          <w:tcPr>
            <w:tcW w:w="758" w:type="dxa"/>
            <w:noWrap w:val="0"/>
            <w:vAlign w:val="center"/>
          </w:tcPr>
          <w:p w14:paraId="422A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BF5F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6200</w:t>
            </w:r>
          </w:p>
        </w:tc>
        <w:tc>
          <w:tcPr>
            <w:tcW w:w="1563" w:type="dxa"/>
            <w:noWrap w:val="0"/>
            <w:vAlign w:val="center"/>
          </w:tcPr>
          <w:p w14:paraId="594BE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EB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D85C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49C66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压缩机</w:t>
            </w:r>
          </w:p>
        </w:tc>
        <w:tc>
          <w:tcPr>
            <w:tcW w:w="1842" w:type="dxa"/>
            <w:noWrap w:val="0"/>
            <w:vAlign w:val="center"/>
          </w:tcPr>
          <w:p w14:paraId="546D5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ZB38KQ</w:t>
            </w:r>
          </w:p>
        </w:tc>
        <w:tc>
          <w:tcPr>
            <w:tcW w:w="758" w:type="dxa"/>
            <w:noWrap w:val="0"/>
            <w:vAlign w:val="center"/>
          </w:tcPr>
          <w:p w14:paraId="47C8E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F04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7700</w:t>
            </w:r>
          </w:p>
        </w:tc>
        <w:tc>
          <w:tcPr>
            <w:tcW w:w="1563" w:type="dxa"/>
            <w:noWrap w:val="0"/>
            <w:vAlign w:val="center"/>
          </w:tcPr>
          <w:p w14:paraId="07E4C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199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8064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7A00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蒸发器</w:t>
            </w:r>
          </w:p>
        </w:tc>
        <w:tc>
          <w:tcPr>
            <w:tcW w:w="1842" w:type="dxa"/>
            <w:noWrap w:val="0"/>
            <w:vAlign w:val="center"/>
          </w:tcPr>
          <w:p w14:paraId="5F816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20m³</w:t>
            </w:r>
          </w:p>
        </w:tc>
        <w:tc>
          <w:tcPr>
            <w:tcW w:w="758" w:type="dxa"/>
            <w:noWrap w:val="0"/>
            <w:vAlign w:val="center"/>
          </w:tcPr>
          <w:p w14:paraId="113D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E634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6500</w:t>
            </w:r>
          </w:p>
        </w:tc>
        <w:tc>
          <w:tcPr>
            <w:tcW w:w="1563" w:type="dxa"/>
            <w:noWrap w:val="0"/>
            <w:vAlign w:val="center"/>
          </w:tcPr>
          <w:p w14:paraId="5317C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B74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FA5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16FE0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T型阀</w:t>
            </w:r>
          </w:p>
        </w:tc>
        <w:tc>
          <w:tcPr>
            <w:tcW w:w="1842" w:type="dxa"/>
            <w:noWrap w:val="0"/>
            <w:vAlign w:val="center"/>
          </w:tcPr>
          <w:p w14:paraId="0EDF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DN:50常开</w:t>
            </w:r>
          </w:p>
        </w:tc>
        <w:tc>
          <w:tcPr>
            <w:tcW w:w="758" w:type="dxa"/>
            <w:noWrap w:val="0"/>
            <w:vAlign w:val="center"/>
          </w:tcPr>
          <w:p w14:paraId="039CE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3A862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2200</w:t>
            </w:r>
          </w:p>
        </w:tc>
        <w:tc>
          <w:tcPr>
            <w:tcW w:w="1563" w:type="dxa"/>
            <w:noWrap w:val="0"/>
            <w:vAlign w:val="center"/>
          </w:tcPr>
          <w:p w14:paraId="5AE73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E2F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8A10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179D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T型阀</w:t>
            </w:r>
          </w:p>
        </w:tc>
        <w:tc>
          <w:tcPr>
            <w:tcW w:w="1842" w:type="dxa"/>
            <w:noWrap w:val="0"/>
            <w:vAlign w:val="center"/>
          </w:tcPr>
          <w:p w14:paraId="07F2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DN:40常闭</w:t>
            </w:r>
          </w:p>
        </w:tc>
        <w:tc>
          <w:tcPr>
            <w:tcW w:w="758" w:type="dxa"/>
            <w:noWrap w:val="0"/>
            <w:vAlign w:val="center"/>
          </w:tcPr>
          <w:p w14:paraId="7011E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1B8B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2200</w:t>
            </w:r>
          </w:p>
        </w:tc>
        <w:tc>
          <w:tcPr>
            <w:tcW w:w="1563" w:type="dxa"/>
            <w:noWrap w:val="0"/>
            <w:vAlign w:val="center"/>
          </w:tcPr>
          <w:p w14:paraId="7ABD7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514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1A14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58564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片式止回阀</w:t>
            </w:r>
          </w:p>
        </w:tc>
        <w:tc>
          <w:tcPr>
            <w:tcW w:w="1842" w:type="dxa"/>
            <w:noWrap w:val="0"/>
            <w:vAlign w:val="center"/>
          </w:tcPr>
          <w:p w14:paraId="79CAC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</w:t>
            </w:r>
          </w:p>
        </w:tc>
        <w:tc>
          <w:tcPr>
            <w:tcW w:w="758" w:type="dxa"/>
            <w:noWrap w:val="0"/>
            <w:vAlign w:val="center"/>
          </w:tcPr>
          <w:p w14:paraId="06570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D812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62BB7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49A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B4C2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6FCB6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扩撒器</w:t>
            </w:r>
          </w:p>
        </w:tc>
        <w:tc>
          <w:tcPr>
            <w:tcW w:w="1842" w:type="dxa"/>
            <w:noWrap w:val="0"/>
            <w:vAlign w:val="center"/>
          </w:tcPr>
          <w:p w14:paraId="481C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</w:t>
            </w:r>
          </w:p>
        </w:tc>
        <w:tc>
          <w:tcPr>
            <w:tcW w:w="758" w:type="dxa"/>
            <w:noWrap w:val="0"/>
            <w:vAlign w:val="center"/>
          </w:tcPr>
          <w:p w14:paraId="5875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1ED5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3100</w:t>
            </w:r>
          </w:p>
        </w:tc>
        <w:tc>
          <w:tcPr>
            <w:tcW w:w="1563" w:type="dxa"/>
            <w:noWrap w:val="0"/>
            <w:vAlign w:val="center"/>
          </w:tcPr>
          <w:p w14:paraId="5B2A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8FC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41F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1EC2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消声器</w:t>
            </w:r>
          </w:p>
        </w:tc>
        <w:tc>
          <w:tcPr>
            <w:tcW w:w="1842" w:type="dxa"/>
            <w:noWrap w:val="0"/>
            <w:vAlign w:val="center"/>
          </w:tcPr>
          <w:p w14:paraId="389AD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DN:40</w:t>
            </w:r>
          </w:p>
        </w:tc>
        <w:tc>
          <w:tcPr>
            <w:tcW w:w="758" w:type="dxa"/>
            <w:noWrap w:val="0"/>
            <w:vAlign w:val="center"/>
          </w:tcPr>
          <w:p w14:paraId="1D4A5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0DD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2800</w:t>
            </w:r>
          </w:p>
        </w:tc>
        <w:tc>
          <w:tcPr>
            <w:tcW w:w="1563" w:type="dxa"/>
            <w:noWrap w:val="0"/>
            <w:vAlign w:val="center"/>
          </w:tcPr>
          <w:p w14:paraId="1B0F9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584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09B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4C7E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5D07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CPU222</w:t>
            </w:r>
          </w:p>
        </w:tc>
        <w:tc>
          <w:tcPr>
            <w:tcW w:w="758" w:type="dxa"/>
            <w:noWrap w:val="0"/>
            <w:vAlign w:val="center"/>
          </w:tcPr>
          <w:p w14:paraId="48A15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DE81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9700</w:t>
            </w:r>
          </w:p>
        </w:tc>
        <w:tc>
          <w:tcPr>
            <w:tcW w:w="1563" w:type="dxa"/>
            <w:noWrap w:val="0"/>
            <w:vAlign w:val="center"/>
          </w:tcPr>
          <w:p w14:paraId="4F9D3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FE4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D4E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39" w:type="dxa"/>
            <w:noWrap w:val="0"/>
            <w:vAlign w:val="center"/>
          </w:tcPr>
          <w:p w14:paraId="092A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接触器</w:t>
            </w:r>
          </w:p>
        </w:tc>
        <w:tc>
          <w:tcPr>
            <w:tcW w:w="1842" w:type="dxa"/>
            <w:noWrap w:val="0"/>
            <w:vAlign w:val="center"/>
          </w:tcPr>
          <w:p w14:paraId="540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18F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65B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600</w:t>
            </w:r>
          </w:p>
        </w:tc>
        <w:tc>
          <w:tcPr>
            <w:tcW w:w="1563" w:type="dxa"/>
            <w:noWrap w:val="0"/>
            <w:vAlign w:val="center"/>
          </w:tcPr>
          <w:p w14:paraId="51AB8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7DB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F7B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39" w:type="dxa"/>
            <w:noWrap w:val="0"/>
            <w:vAlign w:val="center"/>
          </w:tcPr>
          <w:p w14:paraId="208F4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热保护接触器</w:t>
            </w:r>
          </w:p>
        </w:tc>
        <w:tc>
          <w:tcPr>
            <w:tcW w:w="1842" w:type="dxa"/>
            <w:noWrap w:val="0"/>
            <w:vAlign w:val="center"/>
          </w:tcPr>
          <w:p w14:paraId="30C64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F1FD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E0E6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450</w:t>
            </w:r>
          </w:p>
        </w:tc>
        <w:tc>
          <w:tcPr>
            <w:tcW w:w="1563" w:type="dxa"/>
            <w:noWrap w:val="0"/>
            <w:vAlign w:val="center"/>
          </w:tcPr>
          <w:p w14:paraId="5F4EA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558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8429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39" w:type="dxa"/>
            <w:noWrap w:val="0"/>
            <w:vAlign w:val="center"/>
          </w:tcPr>
          <w:p w14:paraId="056E1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电子排水器</w:t>
            </w:r>
          </w:p>
        </w:tc>
        <w:tc>
          <w:tcPr>
            <w:tcW w:w="1842" w:type="dxa"/>
            <w:noWrap w:val="0"/>
            <w:vAlign w:val="center"/>
          </w:tcPr>
          <w:p w14:paraId="09921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30E2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8585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4C88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F0B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9D9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39" w:type="dxa"/>
            <w:noWrap w:val="0"/>
            <w:vAlign w:val="center"/>
          </w:tcPr>
          <w:p w14:paraId="5D24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自动排水器</w:t>
            </w:r>
          </w:p>
        </w:tc>
        <w:tc>
          <w:tcPr>
            <w:tcW w:w="1842" w:type="dxa"/>
            <w:noWrap w:val="0"/>
            <w:vAlign w:val="center"/>
          </w:tcPr>
          <w:p w14:paraId="3E2FC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乔克</w:t>
            </w:r>
          </w:p>
        </w:tc>
        <w:tc>
          <w:tcPr>
            <w:tcW w:w="758" w:type="dxa"/>
            <w:noWrap w:val="0"/>
            <w:vAlign w:val="center"/>
          </w:tcPr>
          <w:p w14:paraId="3EF6B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368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5E7FD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24B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1C4D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39" w:type="dxa"/>
            <w:noWrap w:val="0"/>
            <w:vAlign w:val="center"/>
          </w:tcPr>
          <w:p w14:paraId="0F46D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浮球排水器</w:t>
            </w:r>
          </w:p>
        </w:tc>
        <w:tc>
          <w:tcPr>
            <w:tcW w:w="1842" w:type="dxa"/>
            <w:noWrap w:val="0"/>
            <w:vAlign w:val="center"/>
          </w:tcPr>
          <w:p w14:paraId="55A9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乔克</w:t>
            </w:r>
          </w:p>
        </w:tc>
        <w:tc>
          <w:tcPr>
            <w:tcW w:w="758" w:type="dxa"/>
            <w:noWrap w:val="0"/>
            <w:vAlign w:val="center"/>
          </w:tcPr>
          <w:p w14:paraId="1CC3D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6E63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55082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879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5D6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39" w:type="dxa"/>
            <w:noWrap w:val="0"/>
            <w:vAlign w:val="center"/>
          </w:tcPr>
          <w:p w14:paraId="3DF70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球阀</w:t>
            </w:r>
          </w:p>
        </w:tc>
        <w:tc>
          <w:tcPr>
            <w:tcW w:w="1842" w:type="dxa"/>
            <w:noWrap w:val="0"/>
            <w:vAlign w:val="center"/>
          </w:tcPr>
          <w:p w14:paraId="5432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DN:15</w:t>
            </w:r>
          </w:p>
        </w:tc>
        <w:tc>
          <w:tcPr>
            <w:tcW w:w="758" w:type="dxa"/>
            <w:noWrap w:val="0"/>
            <w:vAlign w:val="center"/>
          </w:tcPr>
          <w:p w14:paraId="2442D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1ED8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0EC57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803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60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39" w:type="dxa"/>
            <w:noWrap w:val="0"/>
            <w:vAlign w:val="center"/>
          </w:tcPr>
          <w:p w14:paraId="3F5B7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电磁阀</w:t>
            </w:r>
          </w:p>
        </w:tc>
        <w:tc>
          <w:tcPr>
            <w:tcW w:w="1842" w:type="dxa"/>
            <w:noWrap w:val="0"/>
            <w:vAlign w:val="center"/>
          </w:tcPr>
          <w:p w14:paraId="3909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511D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98F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700</w:t>
            </w:r>
          </w:p>
        </w:tc>
        <w:tc>
          <w:tcPr>
            <w:tcW w:w="1563" w:type="dxa"/>
            <w:noWrap w:val="0"/>
            <w:vAlign w:val="center"/>
          </w:tcPr>
          <w:p w14:paraId="48CD0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7D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A32B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39" w:type="dxa"/>
            <w:noWrap w:val="0"/>
            <w:vAlign w:val="center"/>
          </w:tcPr>
          <w:p w14:paraId="1A3C3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干燥分子筛</w:t>
            </w:r>
          </w:p>
        </w:tc>
        <w:tc>
          <w:tcPr>
            <w:tcW w:w="1842" w:type="dxa"/>
            <w:noWrap w:val="0"/>
            <w:vAlign w:val="center"/>
          </w:tcPr>
          <w:p w14:paraId="1BC8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4-6</w:t>
            </w:r>
          </w:p>
        </w:tc>
        <w:tc>
          <w:tcPr>
            <w:tcW w:w="758" w:type="dxa"/>
            <w:noWrap w:val="0"/>
            <w:vAlign w:val="center"/>
          </w:tcPr>
          <w:p w14:paraId="642E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KG</w:t>
            </w:r>
          </w:p>
        </w:tc>
        <w:tc>
          <w:tcPr>
            <w:tcW w:w="1510" w:type="dxa"/>
            <w:noWrap w:val="0"/>
            <w:vAlign w:val="center"/>
          </w:tcPr>
          <w:p w14:paraId="1BDA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563" w:type="dxa"/>
            <w:noWrap w:val="0"/>
            <w:vAlign w:val="center"/>
          </w:tcPr>
          <w:p w14:paraId="05564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EC8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08" w:type="dxa"/>
            <w:gridSpan w:val="6"/>
            <w:noWrap w:val="0"/>
            <w:vAlign w:val="top"/>
          </w:tcPr>
          <w:p w14:paraId="78B11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制氧机主机配件报价单</w:t>
            </w:r>
          </w:p>
        </w:tc>
      </w:tr>
      <w:tr w14:paraId="13DA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A251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3E806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氧气分析仪</w:t>
            </w:r>
          </w:p>
        </w:tc>
        <w:tc>
          <w:tcPr>
            <w:tcW w:w="1842" w:type="dxa"/>
            <w:noWrap w:val="0"/>
            <w:vAlign w:val="center"/>
          </w:tcPr>
          <w:p w14:paraId="722CA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CI-6600</w:t>
            </w:r>
          </w:p>
        </w:tc>
        <w:tc>
          <w:tcPr>
            <w:tcW w:w="758" w:type="dxa"/>
            <w:noWrap w:val="0"/>
            <w:vAlign w:val="center"/>
          </w:tcPr>
          <w:p w14:paraId="2F650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5B8E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7000</w:t>
            </w:r>
          </w:p>
        </w:tc>
        <w:tc>
          <w:tcPr>
            <w:tcW w:w="1563" w:type="dxa"/>
            <w:noWrap w:val="0"/>
            <w:vAlign w:val="center"/>
          </w:tcPr>
          <w:p w14:paraId="325A6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11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B89E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6931B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压力变送器</w:t>
            </w:r>
          </w:p>
        </w:tc>
        <w:tc>
          <w:tcPr>
            <w:tcW w:w="1842" w:type="dxa"/>
            <w:noWrap w:val="0"/>
            <w:vAlign w:val="center"/>
          </w:tcPr>
          <w:p w14:paraId="3E186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PT100</w:t>
            </w:r>
          </w:p>
        </w:tc>
        <w:tc>
          <w:tcPr>
            <w:tcW w:w="758" w:type="dxa"/>
            <w:noWrap w:val="0"/>
            <w:vAlign w:val="center"/>
          </w:tcPr>
          <w:p w14:paraId="63B8D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3C75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1563" w:type="dxa"/>
            <w:noWrap w:val="0"/>
            <w:vAlign w:val="center"/>
          </w:tcPr>
          <w:p w14:paraId="1F892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6A8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E0C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49B44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触摸屏</w:t>
            </w:r>
          </w:p>
        </w:tc>
        <w:tc>
          <w:tcPr>
            <w:tcW w:w="1842" w:type="dxa"/>
            <w:noWrap w:val="0"/>
            <w:vAlign w:val="center"/>
          </w:tcPr>
          <w:p w14:paraId="52504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TPC7062KX</w:t>
            </w:r>
          </w:p>
        </w:tc>
        <w:tc>
          <w:tcPr>
            <w:tcW w:w="758" w:type="dxa"/>
            <w:noWrap w:val="0"/>
            <w:vAlign w:val="center"/>
          </w:tcPr>
          <w:p w14:paraId="5AA30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2C38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7500</w:t>
            </w:r>
          </w:p>
        </w:tc>
        <w:tc>
          <w:tcPr>
            <w:tcW w:w="1563" w:type="dxa"/>
            <w:noWrap w:val="0"/>
            <w:vAlign w:val="center"/>
          </w:tcPr>
          <w:p w14:paraId="4BE7F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C4D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102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6FB4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中间继电器</w:t>
            </w:r>
          </w:p>
        </w:tc>
        <w:tc>
          <w:tcPr>
            <w:tcW w:w="1842" w:type="dxa"/>
            <w:noWrap w:val="0"/>
            <w:vAlign w:val="center"/>
          </w:tcPr>
          <w:p w14:paraId="2D8E8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DC24V</w:t>
            </w:r>
          </w:p>
        </w:tc>
        <w:tc>
          <w:tcPr>
            <w:tcW w:w="758" w:type="dxa"/>
            <w:noWrap w:val="0"/>
            <w:vAlign w:val="center"/>
          </w:tcPr>
          <w:p w14:paraId="2B8A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5FA4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563" w:type="dxa"/>
            <w:noWrap w:val="0"/>
            <w:vAlign w:val="center"/>
          </w:tcPr>
          <w:p w14:paraId="6362C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52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00A8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63561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减压阀</w:t>
            </w:r>
          </w:p>
        </w:tc>
        <w:tc>
          <w:tcPr>
            <w:tcW w:w="1842" w:type="dxa"/>
            <w:noWrap w:val="0"/>
            <w:vAlign w:val="center"/>
          </w:tcPr>
          <w:p w14:paraId="54AFC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BEFC4000</w:t>
            </w:r>
          </w:p>
        </w:tc>
        <w:tc>
          <w:tcPr>
            <w:tcW w:w="758" w:type="dxa"/>
            <w:noWrap w:val="0"/>
            <w:vAlign w:val="center"/>
          </w:tcPr>
          <w:p w14:paraId="07A2C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FB31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950</w:t>
            </w:r>
          </w:p>
        </w:tc>
        <w:tc>
          <w:tcPr>
            <w:tcW w:w="1563" w:type="dxa"/>
            <w:noWrap w:val="0"/>
            <w:vAlign w:val="center"/>
          </w:tcPr>
          <w:p w14:paraId="79C73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363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497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60FA3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电磁阀</w:t>
            </w:r>
          </w:p>
        </w:tc>
        <w:tc>
          <w:tcPr>
            <w:tcW w:w="1842" w:type="dxa"/>
            <w:noWrap w:val="0"/>
            <w:vAlign w:val="center"/>
          </w:tcPr>
          <w:p w14:paraId="2C75A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DC24V</w:t>
            </w:r>
          </w:p>
        </w:tc>
        <w:tc>
          <w:tcPr>
            <w:tcW w:w="758" w:type="dxa"/>
            <w:noWrap w:val="0"/>
            <w:vAlign w:val="center"/>
          </w:tcPr>
          <w:p w14:paraId="202A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714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550</w:t>
            </w:r>
          </w:p>
        </w:tc>
        <w:tc>
          <w:tcPr>
            <w:tcW w:w="1563" w:type="dxa"/>
            <w:noWrap w:val="0"/>
            <w:vAlign w:val="center"/>
          </w:tcPr>
          <w:p w14:paraId="58B0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7BC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EE4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6E3E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23540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SR40+231</w:t>
            </w:r>
          </w:p>
        </w:tc>
        <w:tc>
          <w:tcPr>
            <w:tcW w:w="758" w:type="dxa"/>
            <w:noWrap w:val="0"/>
            <w:vAlign w:val="center"/>
          </w:tcPr>
          <w:p w14:paraId="49F43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BBB0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9300</w:t>
            </w:r>
          </w:p>
        </w:tc>
        <w:tc>
          <w:tcPr>
            <w:tcW w:w="1563" w:type="dxa"/>
            <w:noWrap w:val="0"/>
            <w:vAlign w:val="center"/>
          </w:tcPr>
          <w:p w14:paraId="7646D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08D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82A9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7ABB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流量计</w:t>
            </w:r>
          </w:p>
        </w:tc>
        <w:tc>
          <w:tcPr>
            <w:tcW w:w="1842" w:type="dxa"/>
            <w:noWrap w:val="0"/>
            <w:vAlign w:val="center"/>
          </w:tcPr>
          <w:p w14:paraId="731B5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LZD-25</w:t>
            </w:r>
          </w:p>
        </w:tc>
        <w:tc>
          <w:tcPr>
            <w:tcW w:w="758" w:type="dxa"/>
            <w:noWrap w:val="0"/>
            <w:vAlign w:val="center"/>
          </w:tcPr>
          <w:p w14:paraId="454B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0024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7600</w:t>
            </w:r>
          </w:p>
        </w:tc>
        <w:tc>
          <w:tcPr>
            <w:tcW w:w="1563" w:type="dxa"/>
            <w:noWrap w:val="0"/>
            <w:vAlign w:val="center"/>
          </w:tcPr>
          <w:p w14:paraId="26EB1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9F8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6A7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7AD1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再生流量计</w:t>
            </w:r>
          </w:p>
        </w:tc>
        <w:tc>
          <w:tcPr>
            <w:tcW w:w="1842" w:type="dxa"/>
            <w:noWrap w:val="0"/>
            <w:vAlign w:val="center"/>
          </w:tcPr>
          <w:p w14:paraId="2287C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FA24-50</w:t>
            </w:r>
          </w:p>
        </w:tc>
        <w:tc>
          <w:tcPr>
            <w:tcW w:w="758" w:type="dxa"/>
            <w:noWrap w:val="0"/>
            <w:vAlign w:val="center"/>
          </w:tcPr>
          <w:p w14:paraId="46914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02C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6600</w:t>
            </w:r>
          </w:p>
        </w:tc>
        <w:tc>
          <w:tcPr>
            <w:tcW w:w="1563" w:type="dxa"/>
            <w:noWrap w:val="0"/>
            <w:vAlign w:val="center"/>
          </w:tcPr>
          <w:p w14:paraId="620EF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02B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06A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39" w:type="dxa"/>
            <w:noWrap w:val="0"/>
            <w:vAlign w:val="center"/>
          </w:tcPr>
          <w:p w14:paraId="2B770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角座阀</w:t>
            </w:r>
          </w:p>
        </w:tc>
        <w:tc>
          <w:tcPr>
            <w:tcW w:w="1842" w:type="dxa"/>
            <w:noWrap w:val="0"/>
            <w:vAlign w:val="center"/>
          </w:tcPr>
          <w:p w14:paraId="75EE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DN:65</w:t>
            </w:r>
          </w:p>
        </w:tc>
        <w:tc>
          <w:tcPr>
            <w:tcW w:w="758" w:type="dxa"/>
            <w:noWrap w:val="0"/>
            <w:vAlign w:val="center"/>
          </w:tcPr>
          <w:p w14:paraId="0869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913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3300</w:t>
            </w:r>
          </w:p>
        </w:tc>
        <w:tc>
          <w:tcPr>
            <w:tcW w:w="1563" w:type="dxa"/>
            <w:noWrap w:val="0"/>
            <w:vAlign w:val="center"/>
          </w:tcPr>
          <w:p w14:paraId="54FCB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DD4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18969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39" w:type="dxa"/>
            <w:noWrap w:val="0"/>
            <w:vAlign w:val="center"/>
          </w:tcPr>
          <w:p w14:paraId="10956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角型阀</w:t>
            </w:r>
          </w:p>
        </w:tc>
        <w:tc>
          <w:tcPr>
            <w:tcW w:w="1842" w:type="dxa"/>
            <w:noWrap w:val="0"/>
            <w:vAlign w:val="center"/>
          </w:tcPr>
          <w:p w14:paraId="104AE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DN:80</w:t>
            </w:r>
          </w:p>
        </w:tc>
        <w:tc>
          <w:tcPr>
            <w:tcW w:w="758" w:type="dxa"/>
            <w:noWrap w:val="0"/>
            <w:vAlign w:val="center"/>
          </w:tcPr>
          <w:p w14:paraId="0B82A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30742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3500</w:t>
            </w:r>
          </w:p>
        </w:tc>
        <w:tc>
          <w:tcPr>
            <w:tcW w:w="1563" w:type="dxa"/>
            <w:noWrap w:val="0"/>
            <w:vAlign w:val="center"/>
          </w:tcPr>
          <w:p w14:paraId="53BBD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2DD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F479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39" w:type="dxa"/>
            <w:noWrap w:val="0"/>
            <w:vAlign w:val="center"/>
          </w:tcPr>
          <w:p w14:paraId="513F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调压阀</w:t>
            </w:r>
          </w:p>
        </w:tc>
        <w:tc>
          <w:tcPr>
            <w:tcW w:w="1842" w:type="dxa"/>
            <w:noWrap w:val="0"/>
            <w:vAlign w:val="center"/>
          </w:tcPr>
          <w:p w14:paraId="61D93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QTY-25</w:t>
            </w:r>
          </w:p>
        </w:tc>
        <w:tc>
          <w:tcPr>
            <w:tcW w:w="758" w:type="dxa"/>
            <w:noWrap w:val="0"/>
            <w:vAlign w:val="center"/>
          </w:tcPr>
          <w:p w14:paraId="2248E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3E42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563" w:type="dxa"/>
            <w:noWrap w:val="0"/>
            <w:vAlign w:val="center"/>
          </w:tcPr>
          <w:p w14:paraId="100C6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FB4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870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39" w:type="dxa"/>
            <w:noWrap w:val="0"/>
            <w:vAlign w:val="center"/>
          </w:tcPr>
          <w:p w14:paraId="503DA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片式止回阀</w:t>
            </w:r>
          </w:p>
        </w:tc>
        <w:tc>
          <w:tcPr>
            <w:tcW w:w="1842" w:type="dxa"/>
            <w:noWrap w:val="0"/>
            <w:vAlign w:val="center"/>
          </w:tcPr>
          <w:p w14:paraId="55A2A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DN:32</w:t>
            </w:r>
          </w:p>
        </w:tc>
        <w:tc>
          <w:tcPr>
            <w:tcW w:w="758" w:type="dxa"/>
            <w:noWrap w:val="0"/>
            <w:vAlign w:val="center"/>
          </w:tcPr>
          <w:p w14:paraId="27316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B29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563" w:type="dxa"/>
            <w:noWrap w:val="0"/>
            <w:vAlign w:val="center"/>
          </w:tcPr>
          <w:p w14:paraId="70D10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AB0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9025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39" w:type="dxa"/>
            <w:noWrap w:val="0"/>
            <w:vAlign w:val="center"/>
          </w:tcPr>
          <w:p w14:paraId="32C57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调压阀</w:t>
            </w:r>
          </w:p>
        </w:tc>
        <w:tc>
          <w:tcPr>
            <w:tcW w:w="1842" w:type="dxa"/>
            <w:noWrap w:val="0"/>
            <w:vAlign w:val="center"/>
          </w:tcPr>
          <w:p w14:paraId="6AA34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QTY-L50</w:t>
            </w:r>
          </w:p>
        </w:tc>
        <w:tc>
          <w:tcPr>
            <w:tcW w:w="758" w:type="dxa"/>
            <w:noWrap w:val="0"/>
            <w:vAlign w:val="center"/>
          </w:tcPr>
          <w:p w14:paraId="15EB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F931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7F520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809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19A5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39" w:type="dxa"/>
            <w:noWrap w:val="0"/>
            <w:vAlign w:val="center"/>
          </w:tcPr>
          <w:p w14:paraId="09BC8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电源开关</w:t>
            </w:r>
          </w:p>
        </w:tc>
        <w:tc>
          <w:tcPr>
            <w:tcW w:w="1842" w:type="dxa"/>
            <w:noWrap w:val="0"/>
            <w:vAlign w:val="center"/>
          </w:tcPr>
          <w:p w14:paraId="11FC7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706F7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5E3D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650</w:t>
            </w:r>
          </w:p>
        </w:tc>
        <w:tc>
          <w:tcPr>
            <w:tcW w:w="1563" w:type="dxa"/>
            <w:noWrap w:val="0"/>
            <w:vAlign w:val="center"/>
          </w:tcPr>
          <w:p w14:paraId="2C36B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5D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7D1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39" w:type="dxa"/>
            <w:noWrap w:val="0"/>
            <w:vAlign w:val="center"/>
          </w:tcPr>
          <w:p w14:paraId="54B4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氧气分子筛</w:t>
            </w:r>
          </w:p>
        </w:tc>
        <w:tc>
          <w:tcPr>
            <w:tcW w:w="1842" w:type="dxa"/>
            <w:noWrap w:val="0"/>
            <w:vAlign w:val="center"/>
          </w:tcPr>
          <w:p w14:paraId="74EC6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UOP</w:t>
            </w:r>
          </w:p>
        </w:tc>
        <w:tc>
          <w:tcPr>
            <w:tcW w:w="758" w:type="dxa"/>
            <w:noWrap w:val="0"/>
            <w:vAlign w:val="center"/>
          </w:tcPr>
          <w:p w14:paraId="511F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KG</w:t>
            </w:r>
          </w:p>
        </w:tc>
        <w:tc>
          <w:tcPr>
            <w:tcW w:w="1510" w:type="dxa"/>
            <w:noWrap w:val="0"/>
            <w:vAlign w:val="center"/>
          </w:tcPr>
          <w:p w14:paraId="6524E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240</w:t>
            </w:r>
          </w:p>
        </w:tc>
        <w:tc>
          <w:tcPr>
            <w:tcW w:w="1563" w:type="dxa"/>
            <w:noWrap w:val="0"/>
            <w:vAlign w:val="center"/>
          </w:tcPr>
          <w:p w14:paraId="38DB7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15F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 w14:paraId="10F1F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</w:p>
          <w:p w14:paraId="1DF77A8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所报价格含税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含人工费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，本合同配件在每次维修更换后，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30个工作日内进行结算。</w:t>
            </w:r>
          </w:p>
          <w:p w14:paraId="43BB7DEE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以上报价2000元以内由乙方负责免费维修，2000元以上配件进行谈价维修。</w:t>
            </w:r>
          </w:p>
        </w:tc>
      </w:tr>
    </w:tbl>
    <w:p w14:paraId="2D1D03D1">
      <w:pPr>
        <w:rPr>
          <w:highlight w:val="none"/>
        </w:rPr>
      </w:pPr>
    </w:p>
    <w:p w14:paraId="14CA15B8">
      <w:pPr>
        <w:rPr>
          <w:highlight w:val="none"/>
        </w:rPr>
      </w:pPr>
    </w:p>
    <w:p w14:paraId="27628C21">
      <w:pPr>
        <w:rPr>
          <w:highlight w:val="none"/>
        </w:rPr>
      </w:pPr>
    </w:p>
    <w:p w14:paraId="1A0F6BFE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 w:eastAsia="宋体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36"/>
          <w:highlight w:val="none"/>
          <w:lang w:val="en-US" w:eastAsia="zh-CN"/>
        </w:rPr>
        <w:t>附件3：</w:t>
      </w:r>
    </w:p>
    <w:p w14:paraId="74EF5655">
      <w:pPr>
        <w:snapToGrid w:val="0"/>
        <w:spacing w:before="156" w:beforeLines="50" w:after="50" w:line="360" w:lineRule="auto"/>
        <w:jc w:val="center"/>
        <w:rPr>
          <w:rFonts w:hint="eastAsia"/>
          <w:b/>
          <w:sz w:val="24"/>
          <w:szCs w:val="20"/>
          <w:highlight w:val="none"/>
        </w:rPr>
      </w:pPr>
      <w:r>
        <w:rPr>
          <w:b/>
          <w:sz w:val="24"/>
          <w:szCs w:val="20"/>
          <w:highlight w:val="none"/>
        </w:rPr>
        <w:t>法定代表人授权委托书</w:t>
      </w:r>
    </w:p>
    <w:p w14:paraId="3D3B3F4D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（法定代表人签署不需提供此书）</w:t>
      </w:r>
    </w:p>
    <w:p w14:paraId="5D0D2E48">
      <w:pPr>
        <w:snapToGrid w:val="0"/>
        <w:spacing w:before="156" w:beforeLines="50" w:after="50" w:line="360" w:lineRule="auto"/>
        <w:jc w:val="center"/>
        <w:rPr>
          <w:b/>
          <w:sz w:val="24"/>
          <w:szCs w:val="20"/>
          <w:highlight w:val="none"/>
        </w:rPr>
      </w:pPr>
    </w:p>
    <w:p w14:paraId="1339FE2B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  <w:highlight w:val="none"/>
        </w:rPr>
      </w:pPr>
      <w:r>
        <w:rPr>
          <w:bCs/>
          <w:sz w:val="24"/>
          <w:szCs w:val="20"/>
          <w:highlight w:val="none"/>
        </w:rPr>
        <w:t>致：</w:t>
      </w:r>
      <w:r>
        <w:rPr>
          <w:b/>
          <w:bCs/>
          <w:snapToGrid w:val="0"/>
          <w:kern w:val="0"/>
          <w:sz w:val="24"/>
          <w:szCs w:val="20"/>
          <w:highlight w:val="none"/>
        </w:rPr>
        <w:t>温州医科大学附属第二医院</w:t>
      </w:r>
    </w:p>
    <w:p w14:paraId="54EB6FC6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</w:p>
    <w:p w14:paraId="2A7C1A31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 xml:space="preserve">我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 xml:space="preserve">（姓名）系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 xml:space="preserve">（供应商名称）的法定代表人，现授权委托本单位在职职工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>（姓名）以我方的名义参加“温州医科大学附属第二医院</w:t>
      </w:r>
      <w:r>
        <w:rPr>
          <w:sz w:val="24"/>
          <w:szCs w:val="20"/>
          <w:highlight w:val="none"/>
          <w:u w:val="single"/>
        </w:rPr>
        <w:t xml:space="preserve">                </w:t>
      </w:r>
      <w:r>
        <w:rPr>
          <w:sz w:val="24"/>
          <w:szCs w:val="20"/>
          <w:highlight w:val="none"/>
        </w:rPr>
        <w:t>”项目的招标投标活动，并代表我方全权办理针对上述项目的投标、开标、评审、签约等具体事务和签署相关文件。</w:t>
      </w:r>
    </w:p>
    <w:p w14:paraId="4A8ED784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我方对被授权人的签名事项负全部责任。</w:t>
      </w:r>
    </w:p>
    <w:p w14:paraId="27DFFEB6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在撤销授权的书面通知以前，本授权书一直有效。被授权人在授权书有效期内签署的所有文件不因授权的撤销而失效。</w:t>
      </w:r>
    </w:p>
    <w:p w14:paraId="18A31342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被授权人无转委托权，特此委托。</w:t>
      </w:r>
    </w:p>
    <w:p w14:paraId="709B09A5">
      <w:pPr>
        <w:snapToGrid w:val="0"/>
        <w:spacing w:line="360" w:lineRule="auto"/>
        <w:rPr>
          <w:sz w:val="24"/>
          <w:szCs w:val="20"/>
          <w:highlight w:val="none"/>
        </w:rPr>
      </w:pPr>
    </w:p>
    <w:p w14:paraId="23B744DC">
      <w:pPr>
        <w:snapToGrid w:val="0"/>
        <w:spacing w:line="360" w:lineRule="auto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被授权人签名：</w:t>
      </w:r>
      <w:r>
        <w:rPr>
          <w:sz w:val="24"/>
          <w:szCs w:val="20"/>
          <w:highlight w:val="none"/>
          <w:u w:val="single"/>
        </w:rPr>
        <w:t xml:space="preserve">                 </w:t>
      </w:r>
      <w:r>
        <w:rPr>
          <w:sz w:val="24"/>
          <w:szCs w:val="20"/>
          <w:highlight w:val="none"/>
        </w:rPr>
        <w:t xml:space="preserve">     法定代表人签名：</w:t>
      </w:r>
      <w:r>
        <w:rPr>
          <w:sz w:val="24"/>
          <w:szCs w:val="20"/>
          <w:highlight w:val="none"/>
          <w:u w:val="single"/>
        </w:rPr>
        <w:t xml:space="preserve">                 </w:t>
      </w:r>
    </w:p>
    <w:p w14:paraId="599B3A9F">
      <w:pPr>
        <w:snapToGrid w:val="0"/>
        <w:spacing w:line="360" w:lineRule="auto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职        务：</w:t>
      </w:r>
      <w:r>
        <w:rPr>
          <w:sz w:val="24"/>
          <w:szCs w:val="20"/>
          <w:highlight w:val="none"/>
          <w:u w:val="single"/>
        </w:rPr>
        <w:t xml:space="preserve">                 </w:t>
      </w:r>
      <w:r>
        <w:rPr>
          <w:sz w:val="24"/>
          <w:szCs w:val="20"/>
          <w:highlight w:val="none"/>
        </w:rPr>
        <w:t xml:space="preserve">     职          务：</w:t>
      </w:r>
      <w:r>
        <w:rPr>
          <w:sz w:val="24"/>
          <w:szCs w:val="20"/>
          <w:highlight w:val="none"/>
          <w:u w:val="single"/>
        </w:rPr>
        <w:t xml:space="preserve">                 </w:t>
      </w:r>
    </w:p>
    <w:p w14:paraId="7733281A">
      <w:pPr>
        <w:snapToGrid w:val="0"/>
        <w:spacing w:line="360" w:lineRule="auto"/>
        <w:rPr>
          <w:sz w:val="24"/>
          <w:szCs w:val="20"/>
          <w:highlight w:val="none"/>
          <w:u w:val="single"/>
        </w:rPr>
      </w:pPr>
      <w:r>
        <w:rPr>
          <w:sz w:val="24"/>
          <w:szCs w:val="20"/>
          <w:highlight w:val="none"/>
        </w:rPr>
        <w:t>被授权人身份证号码：</w:t>
      </w:r>
      <w:r>
        <w:rPr>
          <w:sz w:val="24"/>
          <w:szCs w:val="20"/>
          <w:highlight w:val="none"/>
          <w:u w:val="single"/>
        </w:rPr>
        <w:t xml:space="preserve">                </w:t>
      </w:r>
    </w:p>
    <w:p w14:paraId="76E89EBE">
      <w:pPr>
        <w:snapToGrid w:val="0"/>
        <w:spacing w:line="360" w:lineRule="auto"/>
        <w:rPr>
          <w:sz w:val="24"/>
          <w:szCs w:val="20"/>
          <w:highlight w:val="none"/>
          <w:u w:val="single"/>
        </w:rPr>
      </w:pPr>
      <w:r>
        <w:rPr>
          <w:sz w:val="24"/>
          <w:szCs w:val="20"/>
          <w:highlight w:val="none"/>
        </w:rPr>
        <w:t>供应商公章：</w:t>
      </w:r>
      <w:r>
        <w:rPr>
          <w:sz w:val="24"/>
          <w:szCs w:val="20"/>
          <w:highlight w:val="none"/>
          <w:u w:val="single"/>
        </w:rPr>
        <w:t xml:space="preserve">                        </w:t>
      </w:r>
    </w:p>
    <w:p w14:paraId="4DFBB76D">
      <w:pPr>
        <w:snapToGrid w:val="0"/>
        <w:spacing w:before="50" w:after="156" w:afterLines="50" w:line="360" w:lineRule="auto"/>
        <w:jc w:val="left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签署时间：     年     月     日</w:t>
      </w:r>
    </w:p>
    <w:p w14:paraId="44B34769">
      <w:pPr>
        <w:spacing w:line="360" w:lineRule="auto"/>
        <w:rPr>
          <w:rFonts w:ascii="宋体" w:hAnsi="宋体" w:cs="宋体"/>
          <w:color w:val="000000"/>
          <w:szCs w:val="21"/>
          <w:highlight w:val="none"/>
        </w:rPr>
      </w:pPr>
    </w:p>
    <w:p w14:paraId="7AA14828">
      <w:pPr>
        <w:spacing w:line="360" w:lineRule="auto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附：</w:t>
      </w:r>
    </w:p>
    <w:tbl>
      <w:tblPr>
        <w:tblStyle w:val="9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4FB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noWrap w:val="0"/>
            <w:vAlign w:val="top"/>
          </w:tcPr>
          <w:p w14:paraId="4670F1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法定代表人身份证复印件</w:t>
            </w:r>
          </w:p>
          <w:p w14:paraId="44495E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top"/>
          </w:tcPr>
          <w:p w14:paraId="493F9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  <w:p w14:paraId="6BD88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 w14:paraId="0B2ED3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被授权人身份证复印件</w:t>
            </w:r>
          </w:p>
        </w:tc>
      </w:tr>
    </w:tbl>
    <w:p w14:paraId="726D101C">
      <w:pPr>
        <w:rPr>
          <w:highlight w:val="none"/>
        </w:rPr>
      </w:pPr>
    </w:p>
    <w:p w14:paraId="5044A7B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E6960"/>
    <w:multiLevelType w:val="singleLevel"/>
    <w:tmpl w:val="CE1E69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1881A70"/>
    <w:rsid w:val="08BC31A6"/>
    <w:rsid w:val="0B94162F"/>
    <w:rsid w:val="0E1C3F29"/>
    <w:rsid w:val="0F36499C"/>
    <w:rsid w:val="11047F88"/>
    <w:rsid w:val="17AF722F"/>
    <w:rsid w:val="1E746A3B"/>
    <w:rsid w:val="1F455F25"/>
    <w:rsid w:val="24881BDE"/>
    <w:rsid w:val="26E5254D"/>
    <w:rsid w:val="270F5892"/>
    <w:rsid w:val="290B3102"/>
    <w:rsid w:val="29E03957"/>
    <w:rsid w:val="2F9257C7"/>
    <w:rsid w:val="30DB5C6A"/>
    <w:rsid w:val="34CA155F"/>
    <w:rsid w:val="3EA42E21"/>
    <w:rsid w:val="53005A35"/>
    <w:rsid w:val="56BC4D54"/>
    <w:rsid w:val="56C21BD9"/>
    <w:rsid w:val="5C333C09"/>
    <w:rsid w:val="5E2110AE"/>
    <w:rsid w:val="64C33752"/>
    <w:rsid w:val="708D5B7B"/>
    <w:rsid w:val="72D0599B"/>
    <w:rsid w:val="730936C7"/>
    <w:rsid w:val="73A550E5"/>
    <w:rsid w:val="766A6170"/>
    <w:rsid w:val="779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5">
    <w:name w:val="Balloon Text"/>
    <w:basedOn w:val="1"/>
    <w:qFormat/>
    <w:uiPriority w:val="0"/>
    <w:pPr>
      <w:adjustRightInd w:val="0"/>
      <w:snapToGrid w:val="0"/>
    </w:pPr>
    <w:rPr>
      <w:rFonts w:ascii="Tahoma" w:hAnsi="Tahoma" w:eastAsia="宋体" w:cs="Times New Roman"/>
      <w:kern w:val="2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eastAsia="黑体"/>
      <w:color w:val="000000"/>
      <w:sz w:val="24"/>
    </w:rPr>
  </w:style>
  <w:style w:type="paragraph" w:styleId="8">
    <w:name w:val="Normal (Web)"/>
    <w:basedOn w:val="1"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4422</Words>
  <Characters>5078</Characters>
  <Lines>1</Lines>
  <Paragraphs>1</Paragraphs>
  <TotalTime>60</TotalTime>
  <ScaleCrop>false</ScaleCrop>
  <LinksUpToDate>false</LinksUpToDate>
  <CharactersWithSpaces>5337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2024-11-20T06:42:32Z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DC8B0B88CFF94EBEB290DD47DB2AE7F9_13</vt:lpwstr>
  </property>
</Properties>
</file>