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B26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工会委员会</w:t>
      </w:r>
    </w:p>
    <w:p w14:paraId="42E8E523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36BECE1D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14:paraId="299FC0EB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14:paraId="130982A4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14:paraId="06A33B54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14:paraId="1B16AF2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）：</w:t>
      </w:r>
    </w:p>
    <w:p w14:paraId="5C55631F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 供应商三证复印件（企业组织机构代码、税务登记证、营业执照复印件）</w:t>
      </w:r>
    </w:p>
    <w:p w14:paraId="13AA545C">
      <w:pPr>
        <w:pStyle w:val="15"/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 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ADA1969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③ 技术</w:t>
      </w:r>
      <w:r>
        <w:rPr>
          <w:rFonts w:ascii="宋体" w:hAnsi="宋体"/>
          <w:bCs/>
          <w:sz w:val="24"/>
        </w:rPr>
        <w:t>规格偏离表</w:t>
      </w:r>
      <w:r>
        <w:rPr>
          <w:rFonts w:hint="eastAsia" w:ascii="宋体" w:hAnsi="宋体"/>
          <w:bCs/>
          <w:sz w:val="24"/>
        </w:rPr>
        <w:t>（</w:t>
      </w:r>
      <w:r>
        <w:rPr>
          <w:rFonts w:hint="eastAsia" w:ascii="宋体" w:hAnsi="宋体"/>
          <w:bCs/>
          <w:sz w:val="24"/>
          <w:highlight w:val="yellow"/>
        </w:rPr>
        <w:t>需与技术规格要求逐条对应</w:t>
      </w:r>
      <w:r>
        <w:rPr>
          <w:rFonts w:hint="eastAsia" w:ascii="宋体" w:hAnsi="宋体"/>
          <w:bCs/>
          <w:sz w:val="24"/>
        </w:rPr>
        <w:t>）</w:t>
      </w:r>
    </w:p>
    <w:p w14:paraId="6FCFFA73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④ </w:t>
      </w:r>
      <w:r>
        <w:rPr>
          <w:rFonts w:hint="eastAsia" w:ascii="宋体" w:hAnsi="宋体"/>
          <w:b/>
          <w:bCs/>
          <w:sz w:val="24"/>
        </w:rPr>
        <w:t>投标产品详细产品参数和介绍（包括且不仅限于产品制造商、品牌、规格型号、材质、技术参数等）</w:t>
      </w:r>
    </w:p>
    <w:p w14:paraId="0AE10C13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详细的供货清单（包括名称、规格型号、制造商/产地/品牌、数量等）</w:t>
      </w:r>
    </w:p>
    <w:p w14:paraId="54082114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供货及售后服务能力（包括且不仅限于产品销售同类业绩、</w:t>
      </w:r>
      <w:r>
        <w:rPr>
          <w:rFonts w:hint="eastAsia" w:ascii="宋体" w:hAnsi="宋体"/>
          <w:b/>
          <w:bCs/>
          <w:sz w:val="24"/>
        </w:rPr>
        <w:t>交货期</w:t>
      </w:r>
      <w:r>
        <w:rPr>
          <w:rFonts w:hint="eastAsia" w:ascii="宋体" w:hAnsi="宋体"/>
          <w:bCs/>
          <w:sz w:val="24"/>
        </w:rPr>
        <w:t>、质保期、售后服务承诺）</w:t>
      </w:r>
    </w:p>
    <w:p w14:paraId="4AC0A0F9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其他供应商认为需要提供的文件</w:t>
      </w:r>
    </w:p>
    <w:p w14:paraId="75707F2B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55379CD9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① </w:t>
      </w:r>
      <w:r>
        <w:rPr>
          <w:rFonts w:ascii="宋体" w:hAnsi="宋体"/>
          <w:bCs/>
          <w:sz w:val="24"/>
        </w:rPr>
        <w:t>开标一览表</w:t>
      </w:r>
      <w:r>
        <w:rPr>
          <w:rFonts w:hint="eastAsia" w:ascii="宋体" w:hAnsi="宋体"/>
          <w:bCs/>
          <w:sz w:val="24"/>
        </w:rPr>
        <w:t>：请注明投标产品名称、规格型号、制造商、品牌等相关信息。本次报价单价以综合单价投标，包含货物到达医院指定位置并能正常使用所需的一切费用，包括但不限于包装费、运输费、装卸费、税费、售后等。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14:paraId="300F5CF0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04262F30">
      <w:pPr>
        <w:spacing w:line="276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3.报价资料（盖单位公章）扫描件一份</w:t>
      </w:r>
    </w:p>
    <w:p w14:paraId="4E10B2CB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预中标供应商需在结果公告发布1个工作日内提交</w:t>
      </w:r>
    </w:p>
    <w:p w14:paraId="439A2E02">
      <w:pPr>
        <w:spacing w:line="360" w:lineRule="auto"/>
        <w:rPr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</w:rPr>
        <w:t>4. 评标办法</w:t>
      </w:r>
      <w:r>
        <w:rPr>
          <w:rFonts w:hint="eastAsia" w:ascii="宋体" w:hAnsi="宋体"/>
          <w:bCs/>
          <w:sz w:val="24"/>
        </w:rPr>
        <w:t>：采用百分制综合评估法，综合得分=技术资信70分（技术权值70%）+商务评分30分（价格权值30%）。技术资信分包括投标商的综合情况及资质、门店数量、集团客户销售业绩、售后服务、职工认可度等方面。根据综合得分排序选取中标候选人。</w:t>
      </w:r>
      <w:bookmarkStart w:id="0" w:name="_GoBack"/>
      <w:bookmarkEnd w:id="0"/>
    </w:p>
    <w:p w14:paraId="6E00B9DB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二、技术</w:t>
      </w:r>
      <w:r>
        <w:rPr>
          <w:rFonts w:hint="eastAsia"/>
          <w:b/>
          <w:bCs/>
          <w:sz w:val="32"/>
          <w:szCs w:val="32"/>
        </w:rPr>
        <w:t>规格要求</w:t>
      </w:r>
      <w:r>
        <w:rPr>
          <w:rFonts w:hint="eastAsia"/>
          <w:b/>
          <w:bCs/>
          <w:sz w:val="24"/>
          <w:highlight w:val="yellow"/>
        </w:rPr>
        <w:t>（如对规格需求有问题，请联系：0577-</w:t>
      </w:r>
      <w:r>
        <w:rPr>
          <w:b/>
          <w:bCs/>
          <w:sz w:val="24"/>
          <w:highlight w:val="yellow"/>
        </w:rPr>
        <w:t>88002779</w:t>
      </w:r>
      <w:r>
        <w:rPr>
          <w:rFonts w:hint="eastAsia"/>
          <w:b/>
          <w:bCs/>
          <w:sz w:val="24"/>
          <w:highlight w:val="yellow"/>
        </w:rPr>
        <w:t>）</w:t>
      </w: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1701"/>
        <w:gridCol w:w="3261"/>
      </w:tblGrid>
      <w:tr w14:paraId="6BF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8D4DE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14:paraId="5A10DC4E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14:paraId="3A1EBD52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261" w:type="dxa"/>
          </w:tcPr>
          <w:p w14:paraId="288E9E1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控制总价/元</w:t>
            </w:r>
          </w:p>
        </w:tc>
      </w:tr>
      <w:tr w14:paraId="70D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5B99492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男女运动会服装</w:t>
            </w:r>
            <w:r>
              <w:rPr>
                <w:rFonts w:hint="eastAsia"/>
                <w:bCs/>
                <w:szCs w:val="21"/>
              </w:rPr>
              <w:t>（长袖运动外套）</w:t>
            </w:r>
          </w:p>
        </w:tc>
        <w:tc>
          <w:tcPr>
            <w:tcW w:w="1701" w:type="dxa"/>
            <w:vAlign w:val="center"/>
          </w:tcPr>
          <w:p w14:paraId="74E0DC95">
            <w:pPr>
              <w:snapToGrid w:val="0"/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70</w:t>
            </w:r>
          </w:p>
        </w:tc>
        <w:tc>
          <w:tcPr>
            <w:tcW w:w="1701" w:type="dxa"/>
            <w:vAlign w:val="center"/>
          </w:tcPr>
          <w:p w14:paraId="3CF21C6C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件</w:t>
            </w:r>
          </w:p>
        </w:tc>
        <w:tc>
          <w:tcPr>
            <w:tcW w:w="3261" w:type="dxa"/>
            <w:vAlign w:val="center"/>
          </w:tcPr>
          <w:p w14:paraId="43552EB8">
            <w:pPr>
              <w:snapToGrid w:val="0"/>
              <w:spacing w:line="360" w:lineRule="auto"/>
              <w:ind w:left="36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35</w:t>
            </w:r>
            <w:r>
              <w:rPr>
                <w:bCs/>
                <w:sz w:val="24"/>
              </w:rPr>
              <w:t>000</w:t>
            </w:r>
          </w:p>
        </w:tc>
      </w:tr>
      <w:tr w14:paraId="2B0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</w:tcPr>
          <w:p w14:paraId="50B6F5B3">
            <w:pPr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需求内容：</w:t>
            </w:r>
          </w:p>
          <w:p w14:paraId="4FC8761C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数量为预估数量，按实际供货量结算。如采购金额达到合同金额或合同期满，即视为合同完全履行完毕，双方的合同将自动终止。</w:t>
            </w:r>
          </w:p>
          <w:p w14:paraId="3DF67448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采购内容：男女运动服（长袖运动外套）</w:t>
            </w:r>
          </w:p>
          <w:p w14:paraId="79CD5EB5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产品必须为正规厂家生产，品质好，国际知名大品牌，品牌影响力大。</w:t>
            </w:r>
          </w:p>
          <w:p w14:paraId="02A450A4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面料成份：针织面料，含棉或聚酯纤维，棉质手感柔软舒适，轻盈保暖，挺括有型。</w:t>
            </w:r>
          </w:p>
          <w:p w14:paraId="37390681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工艺：</w:t>
            </w:r>
            <w:r>
              <w:rPr>
                <w:bCs/>
                <w:szCs w:val="21"/>
              </w:rPr>
              <w:t>连帽领型</w:t>
            </w:r>
            <w:r>
              <w:rPr>
                <w:rFonts w:hint="eastAsia"/>
                <w:bCs/>
                <w:szCs w:val="21"/>
              </w:rPr>
              <w:t>；穿着有型；</w:t>
            </w:r>
            <w:r>
              <w:rPr>
                <w:bCs/>
                <w:szCs w:val="21"/>
              </w:rPr>
              <w:t>衣门襟</w:t>
            </w:r>
            <w:r>
              <w:rPr>
                <w:rFonts w:hint="eastAsia"/>
                <w:bCs/>
                <w:szCs w:val="21"/>
              </w:rPr>
              <w:t>为</w:t>
            </w:r>
            <w:r>
              <w:rPr>
                <w:bCs/>
                <w:szCs w:val="21"/>
              </w:rPr>
              <w:t>拉链</w:t>
            </w:r>
            <w:r>
              <w:rPr>
                <w:rFonts w:hint="eastAsia"/>
                <w:bCs/>
                <w:szCs w:val="21"/>
              </w:rPr>
              <w:t>设计；前身口袋设计，方便储物。</w:t>
            </w:r>
          </w:p>
          <w:p w14:paraId="37B253E8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尺码:</w:t>
            </w:r>
            <w:r>
              <w:rPr>
                <w:rFonts w:hint="eastAsia"/>
                <w:bCs/>
                <w:szCs w:val="21"/>
              </w:rPr>
              <w:t>齐全，符合155-190cm身高，分男女款式。</w:t>
            </w:r>
          </w:p>
          <w:p w14:paraId="61E012C1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执行标准与安全标准：运动外套符合GB 18401-2010《国家纺织产品基本安全技术规范》B类及FZ/T 73020-2019《针织休闲服装》。</w:t>
            </w:r>
          </w:p>
          <w:p w14:paraId="4CB61393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交货时间及发放要求</w:t>
            </w:r>
          </w:p>
          <w:p w14:paraId="5326D416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（1）交货时间：20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年1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日前。</w:t>
            </w:r>
          </w:p>
          <w:p w14:paraId="413AB13B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（2）发放要求：按温医大附二医工会要求发放，送货到指定地点。</w:t>
            </w:r>
          </w:p>
          <w:p w14:paraId="5FA53D35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采购数量及预算：每件500元（含）以内，约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0份，总计约</w:t>
            </w:r>
            <w:r>
              <w:rPr>
                <w:rFonts w:hint="eastAsia"/>
                <w:bCs/>
                <w:szCs w:val="21"/>
                <w:lang w:val="en-US" w:eastAsia="zh-CN"/>
              </w:rPr>
              <w:t>3.5</w:t>
            </w:r>
            <w:r>
              <w:rPr>
                <w:rFonts w:hint="eastAsia"/>
                <w:bCs/>
                <w:szCs w:val="21"/>
              </w:rPr>
              <w:t>万元(工会经费），按实际发放数量结算货款。</w:t>
            </w:r>
          </w:p>
          <w:p w14:paraId="58E3CFD9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其他要求</w:t>
            </w:r>
          </w:p>
          <w:p w14:paraId="0743C1E9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（1）服装面料必须符合国家环保要求，符合国家质检部门检验要求，做到布料质量可靠，工艺精细。</w:t>
            </w:r>
          </w:p>
          <w:p w14:paraId="1C2C31A0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（2）服装缝制工艺均匀、用线配色,不泛线、不跳针、不露线头；印刷图案不褪色；熨烫平整。</w:t>
            </w:r>
          </w:p>
          <w:p w14:paraId="09C7D3C5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（3）面料必须保证不褪色，不起球。</w:t>
            </w:r>
          </w:p>
          <w:p w14:paraId="32776C3E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样品：</w:t>
            </w:r>
            <w:r>
              <w:rPr>
                <w:rFonts w:hint="eastAsia"/>
                <w:b/>
                <w:bCs/>
                <w:szCs w:val="21"/>
              </w:rPr>
              <w:t>每个供应商提供样品1套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6FA078A">
            <w:pPr>
              <w:pStyle w:val="18"/>
              <w:spacing w:line="360" w:lineRule="auto"/>
              <w:ind w:lef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14:paraId="3A57D267">
            <w:pPr>
              <w:pStyle w:val="18"/>
              <w:spacing w:line="360" w:lineRule="auto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feygonghui@163.com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38F44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（3）中标供应商提供的样品，医院进行保管、封存，并作为履约验收的参考。</w:t>
            </w:r>
          </w:p>
        </w:tc>
      </w:tr>
    </w:tbl>
    <w:p w14:paraId="22EB79C6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>
        <w:rPr>
          <w:rFonts w:hint="eastAsia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73AA7EAA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4C06986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1F053DCA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3D9DA74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E024A2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</w:p>
    <w:p w14:paraId="6E2AD21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法定地址：</w:t>
      </w:r>
    </w:p>
    <w:p w14:paraId="2C41F46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</w:p>
    <w:p w14:paraId="5ABE862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性别：</w:t>
      </w:r>
    </w:p>
    <w:p w14:paraId="0D69E2F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年龄：</w:t>
      </w:r>
    </w:p>
    <w:p w14:paraId="69833EB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职务：</w:t>
      </w:r>
    </w:p>
    <w:p w14:paraId="5E00DA9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身份证号码：</w:t>
      </w:r>
    </w:p>
    <w:p w14:paraId="7D91146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该同志系公司法定代表人。</w:t>
      </w:r>
    </w:p>
    <w:p w14:paraId="48FAA2E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特此证明！</w:t>
      </w:r>
    </w:p>
    <w:p w14:paraId="3E0230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416F23E2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90B1EE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投标人：（盖章）</w:t>
      </w:r>
    </w:p>
    <w:p w14:paraId="2C29C76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268A3A6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  年  月  日</w:t>
      </w:r>
    </w:p>
    <w:p w14:paraId="4D0BCE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F7A3B75"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</w:tblGrid>
      <w:tr w14:paraId="141B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700" w:type="dxa"/>
          </w:tcPr>
          <w:p w14:paraId="1F986BC1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7B9886D0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F2CA81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E7B2D65">
      <w:pPr>
        <w:pStyle w:val="2"/>
        <w:ind w:firstLine="198" w:firstLineChars="94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1C3B6E3D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四、</w:t>
      </w:r>
      <w:r>
        <w:rPr>
          <w:b/>
          <w:sz w:val="24"/>
          <w:szCs w:val="20"/>
        </w:rPr>
        <w:t>法定代表人授权委托书</w:t>
      </w:r>
    </w:p>
    <w:p w14:paraId="6DED9E9E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14:paraId="1D96257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14:paraId="010409F5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（法定代表人签署不需提供此书）</w:t>
      </w:r>
    </w:p>
    <w:p w14:paraId="5FA73C27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14:paraId="5DF4D883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14:paraId="6486DCBD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561985FB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386DEC06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6C0DE187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3E1A8E3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2C92A97E">
      <w:pPr>
        <w:snapToGrid w:val="0"/>
        <w:spacing w:line="360" w:lineRule="auto"/>
        <w:rPr>
          <w:sz w:val="24"/>
          <w:szCs w:val="20"/>
        </w:rPr>
      </w:pPr>
    </w:p>
    <w:p w14:paraId="6C9B2F07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4E1756D3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54728AAF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5DC9F22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06F65A35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16EDFDC9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42FCD11E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885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 w14:paraId="64F918E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1618CCCD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B83ED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B22DB83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14:paraId="368EB61E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被授权人身份证复印件</w:t>
            </w:r>
          </w:p>
        </w:tc>
      </w:tr>
    </w:tbl>
    <w:p w14:paraId="2153FAE7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14:paraId="64572A1B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14:paraId="3410E59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BE3110A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Style w:val="8"/>
        <w:tblW w:w="990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136"/>
        <w:gridCol w:w="2458"/>
        <w:gridCol w:w="1432"/>
        <w:gridCol w:w="1942"/>
      </w:tblGrid>
      <w:tr w14:paraId="362BC3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50603E1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14:paraId="755C23F8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14:paraId="1451C993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14:paraId="4BF04EA4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14:paraId="39AB471A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 w14:paraId="1A27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6251CC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14:paraId="010D1B6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0A145A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BBD517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86395C9">
            <w:pPr>
              <w:spacing w:after="156"/>
              <w:jc w:val="center"/>
              <w:rPr>
                <w:szCs w:val="21"/>
              </w:rPr>
            </w:pPr>
          </w:p>
        </w:tc>
      </w:tr>
      <w:tr w14:paraId="78A1DB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3B57C0B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14:paraId="34234BC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592E7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7B33DF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D08849B">
            <w:pPr>
              <w:spacing w:after="156"/>
              <w:jc w:val="center"/>
              <w:rPr>
                <w:szCs w:val="21"/>
              </w:rPr>
            </w:pPr>
          </w:p>
        </w:tc>
      </w:tr>
      <w:tr w14:paraId="2F17D4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B6363B9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14:paraId="0E28C27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C694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E48F58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554C072">
            <w:pPr>
              <w:spacing w:after="156"/>
              <w:jc w:val="center"/>
              <w:rPr>
                <w:szCs w:val="21"/>
              </w:rPr>
            </w:pPr>
          </w:p>
        </w:tc>
      </w:tr>
      <w:tr w14:paraId="043764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626536B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14:paraId="7D7A02B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C730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9EB73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19A1725">
            <w:pPr>
              <w:spacing w:after="156"/>
              <w:jc w:val="center"/>
              <w:rPr>
                <w:szCs w:val="21"/>
              </w:rPr>
            </w:pPr>
          </w:p>
        </w:tc>
      </w:tr>
      <w:tr w14:paraId="6B990D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8647F8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14:paraId="4A9DB5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A4CF5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AF691F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216AFC2">
            <w:pPr>
              <w:spacing w:after="156"/>
              <w:jc w:val="center"/>
              <w:rPr>
                <w:szCs w:val="21"/>
              </w:rPr>
            </w:pPr>
          </w:p>
        </w:tc>
      </w:tr>
      <w:tr w14:paraId="1F583A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D36DF7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3B3C204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14A5C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4C3A4A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5C48602">
            <w:pPr>
              <w:spacing w:after="156"/>
              <w:jc w:val="center"/>
              <w:rPr>
                <w:szCs w:val="21"/>
              </w:rPr>
            </w:pPr>
          </w:p>
        </w:tc>
      </w:tr>
      <w:tr w14:paraId="49DB6B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3CD68B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766621E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4E9D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A60E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D23D1FD">
            <w:pPr>
              <w:spacing w:after="156"/>
              <w:jc w:val="center"/>
              <w:rPr>
                <w:szCs w:val="21"/>
              </w:rPr>
            </w:pPr>
          </w:p>
        </w:tc>
      </w:tr>
      <w:tr w14:paraId="403859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8A9C2C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4B69C98B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B5BC0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4E74A2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8D8AE74">
            <w:pPr>
              <w:spacing w:after="156"/>
              <w:jc w:val="center"/>
              <w:rPr>
                <w:szCs w:val="21"/>
              </w:rPr>
            </w:pPr>
          </w:p>
        </w:tc>
      </w:tr>
      <w:tr w14:paraId="3FE761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5D09F0D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6CEDC1D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A2225C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6F037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B496D78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6B96222D">
      <w:pPr>
        <w:snapToGrid w:val="0"/>
        <w:spacing w:line="300" w:lineRule="auto"/>
        <w:rPr>
          <w:color w:val="000000"/>
        </w:rPr>
      </w:pPr>
    </w:p>
    <w:p w14:paraId="7D74385B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1D9F0451">
      <w:pPr>
        <w:spacing w:line="360" w:lineRule="auto"/>
        <w:rPr>
          <w:b/>
          <w:bCs/>
          <w:sz w:val="24"/>
        </w:rPr>
      </w:pPr>
    </w:p>
    <w:p w14:paraId="38D38F52">
      <w:pPr>
        <w:spacing w:line="360" w:lineRule="auto"/>
        <w:rPr>
          <w:b/>
          <w:bCs/>
          <w:sz w:val="24"/>
        </w:rPr>
      </w:pPr>
    </w:p>
    <w:p w14:paraId="2149913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14:paraId="5EC298E5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Cs w:val="21"/>
        </w:rPr>
        <w:t>需与“技术规格要求”逐条对应</w:t>
      </w:r>
    </w:p>
    <w:p w14:paraId="14D1FCA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sz w:val="24"/>
        </w:rPr>
        <w:t>“偏离情况”栏填写：“正偏离”或“负偏离”或“符合”</w:t>
      </w:r>
    </w:p>
    <w:p w14:paraId="01CE446C">
      <w:pPr>
        <w:numPr>
          <w:ilvl w:val="0"/>
          <w:numId w:val="3"/>
        </w:numPr>
        <w:adjustRightInd w:val="0"/>
        <w:snapToGrid w:val="0"/>
        <w:spacing w:line="300" w:lineRule="auto"/>
      </w:pPr>
      <w:r>
        <w:t>表格可扩展。</w:t>
      </w:r>
    </w:p>
    <w:p w14:paraId="60B8402D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六、详细的供货清单</w:t>
      </w:r>
    </w:p>
    <w:p w14:paraId="6AA960B7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Style w:val="8"/>
        <w:tblW w:w="0" w:type="auto"/>
        <w:tblInd w:w="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14:paraId="41C07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top w:val="double" w:color="auto" w:sz="4" w:space="0"/>
            </w:tcBorders>
            <w:vAlign w:val="center"/>
          </w:tcPr>
          <w:p w14:paraId="35E4E6C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439959A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5DF8D7E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主要技术指标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6A43602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 w14:paraId="177F277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制造商/产地/品牌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71991F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 w14:paraId="3185BE8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3761D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51DA5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620" w:type="dxa"/>
            <w:vAlign w:val="center"/>
          </w:tcPr>
          <w:p w14:paraId="3EEFE9E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7FFBAA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3E0459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4D9DCF8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EE945E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8CAC69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140A6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6D9AF43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620" w:type="dxa"/>
            <w:vAlign w:val="center"/>
          </w:tcPr>
          <w:p w14:paraId="290148B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CD46BE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03CFA6E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15B358E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2520269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3B9D13B9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26404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A5881B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620" w:type="dxa"/>
            <w:vAlign w:val="center"/>
          </w:tcPr>
          <w:p w14:paraId="10A8C6F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08A60FC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6196E7E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3C6F9F9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47BFCE9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A6D7B2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1EF6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bottom w:val="double" w:color="auto" w:sz="4" w:space="0"/>
            </w:tcBorders>
            <w:vAlign w:val="center"/>
          </w:tcPr>
          <w:p w14:paraId="6391FF2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28E7BBD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12F3E97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1569B80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14:paraId="2AFE245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39671664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19DF5D0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14:paraId="775A94DC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6D8789E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14:paraId="00C0F10D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hint="eastAsia" w:cs="宋体"/>
          <w:iCs/>
          <w:szCs w:val="21"/>
        </w:rPr>
        <w:t>1） 供货清单应为供货到现场的所有设备、资料、备件等，将作为验收的依据，供货清单中包含内容的价格均在《</w:t>
      </w:r>
      <w:r>
        <w:rPr>
          <w:rFonts w:cs="宋体"/>
          <w:iCs/>
          <w:szCs w:val="21"/>
        </w:rPr>
        <w:t>开标一览表</w:t>
      </w:r>
      <w:r>
        <w:rPr>
          <w:rFonts w:hint="eastAsia" w:cs="宋体"/>
          <w:iCs/>
          <w:szCs w:val="21"/>
        </w:rPr>
        <w:t>》中投报。</w:t>
      </w:r>
    </w:p>
    <w:p w14:paraId="039D4E95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14:paraId="0F1F3D98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7BC6CF32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14:paraId="50585709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559E8F2">
      <w:pPr>
        <w:snapToGrid w:val="0"/>
        <w:spacing w:line="360" w:lineRule="auto"/>
        <w:rPr>
          <w:sz w:val="24"/>
        </w:rPr>
      </w:pPr>
    </w:p>
    <w:p w14:paraId="3187035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t>七、</w:t>
      </w:r>
      <w:r>
        <w:rPr>
          <w:rFonts w:hint="eastAsia"/>
          <w:sz w:val="32"/>
        </w:rPr>
        <w:t>开标一览表</w:t>
      </w:r>
    </w:p>
    <w:p w14:paraId="014379F4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14:paraId="43D12758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开标一览表</w:t>
      </w:r>
    </w:p>
    <w:tbl>
      <w:tblPr>
        <w:tblStyle w:val="8"/>
        <w:tblW w:w="526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81"/>
        <w:gridCol w:w="1163"/>
        <w:gridCol w:w="812"/>
        <w:gridCol w:w="1174"/>
        <w:gridCol w:w="1870"/>
        <w:gridCol w:w="1157"/>
        <w:gridCol w:w="1140"/>
        <w:gridCol w:w="1177"/>
      </w:tblGrid>
      <w:tr w14:paraId="15DE6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4" w:type="pct"/>
            <w:tcBorders>
              <w:top w:val="double" w:color="auto" w:sz="4" w:space="0"/>
            </w:tcBorders>
            <w:vAlign w:val="center"/>
          </w:tcPr>
          <w:p w14:paraId="736D214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序号</w:t>
            </w:r>
          </w:p>
        </w:tc>
        <w:tc>
          <w:tcPr>
            <w:tcW w:w="776" w:type="pct"/>
            <w:tcBorders>
              <w:top w:val="double" w:color="auto" w:sz="4" w:space="0"/>
            </w:tcBorders>
            <w:vAlign w:val="center"/>
          </w:tcPr>
          <w:p w14:paraId="55699B9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color="auto" w:sz="4" w:space="0"/>
            </w:tcBorders>
            <w:vAlign w:val="center"/>
          </w:tcPr>
          <w:p w14:paraId="270333E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color="auto" w:sz="4" w:space="0"/>
            </w:tcBorders>
            <w:vAlign w:val="center"/>
          </w:tcPr>
          <w:p w14:paraId="2561855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数量</w:t>
            </w:r>
          </w:p>
        </w:tc>
        <w:tc>
          <w:tcPr>
            <w:tcW w:w="542" w:type="pct"/>
            <w:tcBorders>
              <w:top w:val="double" w:color="auto" w:sz="4" w:space="0"/>
            </w:tcBorders>
            <w:vAlign w:val="center"/>
          </w:tcPr>
          <w:p w14:paraId="0B21C2D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单位</w:t>
            </w:r>
          </w:p>
        </w:tc>
        <w:tc>
          <w:tcPr>
            <w:tcW w:w="863" w:type="pct"/>
            <w:tcBorders>
              <w:top w:val="double" w:color="auto" w:sz="4" w:space="0"/>
            </w:tcBorders>
          </w:tcPr>
          <w:p w14:paraId="65E7296B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制造商/产地/品牌</w:t>
            </w:r>
          </w:p>
        </w:tc>
        <w:tc>
          <w:tcPr>
            <w:tcW w:w="534" w:type="pct"/>
            <w:tcBorders>
              <w:top w:val="double" w:color="auto" w:sz="4" w:space="0"/>
            </w:tcBorders>
            <w:vAlign w:val="center"/>
          </w:tcPr>
          <w:p w14:paraId="0C8EBDA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综合</w:t>
            </w:r>
          </w:p>
          <w:p w14:paraId="72BA6F02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单价</w:t>
            </w:r>
          </w:p>
        </w:tc>
        <w:tc>
          <w:tcPr>
            <w:tcW w:w="526" w:type="pct"/>
            <w:tcBorders>
              <w:top w:val="double" w:color="auto" w:sz="4" w:space="0"/>
            </w:tcBorders>
            <w:vAlign w:val="center"/>
          </w:tcPr>
          <w:p w14:paraId="06560EB9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合价</w:t>
            </w:r>
          </w:p>
        </w:tc>
        <w:tc>
          <w:tcPr>
            <w:tcW w:w="543" w:type="pct"/>
            <w:tcBorders>
              <w:top w:val="double" w:color="auto" w:sz="4" w:space="0"/>
            </w:tcBorders>
            <w:vAlign w:val="center"/>
          </w:tcPr>
          <w:p w14:paraId="5F53A68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 w14:paraId="5E0188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04" w:type="pct"/>
            <w:vAlign w:val="center"/>
          </w:tcPr>
          <w:p w14:paraId="7C3B4F3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14:paraId="7030B4F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7D73F22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3B782FF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283070F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998CC4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3700F6A9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55374AB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618B99C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2C6E8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04" w:type="pct"/>
            <w:vAlign w:val="center"/>
          </w:tcPr>
          <w:p w14:paraId="465C56F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14:paraId="01A7F2C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05F3A2F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1654A8F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6C32858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27A9682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4C0F5BB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BFF7B2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1DC980B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538AB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04" w:type="pct"/>
            <w:vAlign w:val="center"/>
          </w:tcPr>
          <w:p w14:paraId="3A3A3B2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14:paraId="61C11D9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17FE043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4942CD7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0649498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EF3080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293AAC54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1AC8F55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23C7EA6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0D98C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4" w:type="pct"/>
            <w:vAlign w:val="center"/>
          </w:tcPr>
          <w:p w14:paraId="2235FE6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776" w:type="pct"/>
            <w:vAlign w:val="center"/>
          </w:tcPr>
          <w:p w14:paraId="7EE42B5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40E3D57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5BE9F6F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4C06F65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302965D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176AC68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06455A6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05E2724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5069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04" w:type="pct"/>
            <w:tcBorders>
              <w:bottom w:val="double" w:color="auto" w:sz="4" w:space="0"/>
            </w:tcBorders>
            <w:vAlign w:val="center"/>
          </w:tcPr>
          <w:p w14:paraId="4C29955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color="auto" w:sz="4" w:space="0"/>
            </w:tcBorders>
            <w:vAlign w:val="center"/>
          </w:tcPr>
          <w:p w14:paraId="7784AD51">
            <w:pPr>
              <w:pStyle w:val="4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>
              <w:rPr>
                <w:rFonts w:hint="eastAsia" w:hAnsi="宋体" w:cs="宋体"/>
              </w:rPr>
              <w:t>投标总价（小写）：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>(单位：人民币元)</w:t>
            </w:r>
          </w:p>
          <w:p w14:paraId="398501CD">
            <w:pPr>
              <w:pStyle w:val="4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投标总价（大写）：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 xml:space="preserve">(单位：人民币元) </w:t>
            </w:r>
          </w:p>
        </w:tc>
      </w:tr>
    </w:tbl>
    <w:p w14:paraId="30530D81">
      <w:pPr>
        <w:snapToGrid w:val="0"/>
        <w:spacing w:line="300" w:lineRule="auto"/>
        <w:rPr>
          <w:color w:val="000000"/>
        </w:rPr>
      </w:pPr>
    </w:p>
    <w:p w14:paraId="00330205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4AF594C9">
      <w:pPr>
        <w:pStyle w:val="4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6C772F1F">
      <w:pPr>
        <w:adjustRightInd w:val="0"/>
        <w:snapToGrid w:val="0"/>
        <w:spacing w:line="300" w:lineRule="auto"/>
        <w:ind w:firstLine="420" w:firstLineChars="200"/>
      </w:pPr>
    </w:p>
    <w:p w14:paraId="3AC319C0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</w:rPr>
        <w:t>备</w:t>
      </w:r>
      <w:r>
        <w:t>注：</w:t>
      </w:r>
    </w:p>
    <w:p w14:paraId="30528F58">
      <w:pPr>
        <w:adjustRightInd w:val="0"/>
        <w:snapToGrid w:val="0"/>
        <w:spacing w:line="300" w:lineRule="auto"/>
        <w:ind w:left="630" w:leftChars="200" w:hanging="210" w:hangingChars="100"/>
      </w:pPr>
      <w:r>
        <w:t>1、</w:t>
      </w:r>
      <w:r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0BA03F8D">
      <w:pPr>
        <w:adjustRightInd w:val="0"/>
        <w:snapToGrid w:val="0"/>
        <w:spacing w:line="300" w:lineRule="auto"/>
        <w:ind w:firstLine="420" w:firstLineChars="200"/>
      </w:pPr>
      <w:r>
        <w:t>2、表格可扩展。</w:t>
      </w:r>
    </w:p>
    <w:p w14:paraId="59985057">
      <w:pPr>
        <w:adjustRightInd w:val="0"/>
        <w:snapToGrid w:val="0"/>
        <w:spacing w:line="300" w:lineRule="auto"/>
        <w:ind w:firstLine="420" w:firstLineChars="200"/>
      </w:pPr>
    </w:p>
    <w:p w14:paraId="5E5C8DEB">
      <w:pPr>
        <w:adjustRightInd w:val="0"/>
        <w:snapToGrid w:val="0"/>
        <w:spacing w:line="300" w:lineRule="auto"/>
        <w:ind w:firstLine="420" w:firstLineChars="200"/>
      </w:pPr>
    </w:p>
    <w:p w14:paraId="1BF6E240">
      <w:pPr>
        <w:pStyle w:val="2"/>
        <w:ind w:firstLine="0" w:firstLineChars="0"/>
        <w:rPr>
          <w:rFonts w:ascii="Times New Roman" w:hAnsi="Times New Roman"/>
        </w:rPr>
        <w:sectPr>
          <w:pgSz w:w="11906" w:h="16838"/>
          <w:pgMar w:top="1440" w:right="991" w:bottom="1440" w:left="851" w:header="851" w:footer="992" w:gutter="0"/>
          <w:pgNumType w:start="1"/>
          <w:cols w:space="720" w:num="1"/>
          <w:docGrid w:type="lines" w:linePitch="312" w:charSpace="0"/>
        </w:sectPr>
      </w:pPr>
    </w:p>
    <w:p w14:paraId="004474A2">
      <w:pPr>
        <w:spacing w:line="360" w:lineRule="auto"/>
        <w:rPr>
          <w:rFonts w:ascii="宋体" w:hAnsi="宋体" w:cs="宋体"/>
          <w:color w:val="000000"/>
        </w:rPr>
        <w:sectPr>
          <w:footerReference r:id="rId4" w:type="first"/>
          <w:footerReference r:id="rId3" w:type="default"/>
          <w:type w:val="continuous"/>
          <w:pgSz w:w="11906" w:h="16838"/>
          <w:pgMar w:top="1247" w:right="1247" w:bottom="1247" w:left="1474" w:header="851" w:footer="850" w:gutter="0"/>
          <w:cols w:space="720" w:num="1"/>
          <w:titlePg/>
          <w:docGrid w:linePitch="312" w:charSpace="0"/>
        </w:sectPr>
      </w:pPr>
    </w:p>
    <w:p w14:paraId="02CFBAEC">
      <w:pPr>
        <w:snapToGrid w:val="0"/>
        <w:spacing w:line="300" w:lineRule="auto"/>
        <w:rPr>
          <w:rFonts w:ascii="Times New Roman" w:hAnsi="Times New Roman"/>
        </w:rPr>
        <w:sectPr>
          <w:pgSz w:w="11906" w:h="16838"/>
          <w:pgMar w:top="1440" w:right="991" w:bottom="1440" w:left="851" w:header="851" w:footer="992" w:gutter="0"/>
          <w:cols w:space="720" w:num="1"/>
          <w:docGrid w:type="lines" w:linePitch="312" w:charSpace="0"/>
        </w:sectPr>
      </w:pPr>
    </w:p>
    <w:p w14:paraId="3FBF967E">
      <w:pPr>
        <w:snapToGrid w:val="0"/>
        <w:spacing w:line="300" w:lineRule="auto"/>
        <w:rPr>
          <w:rFonts w:ascii="Times New Roman" w:hAnsi="Times New Roman"/>
        </w:rPr>
      </w:pPr>
    </w:p>
    <w:sectPr>
      <w:type w:val="continuous"/>
      <w:pgSz w:w="11906" w:h="16838"/>
      <w:pgMar w:top="1440" w:right="99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28DB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39D1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nZA5E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D39D1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4D2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38E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6/nR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38E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1E7F4"/>
    <w:multiLevelType w:val="singleLevel"/>
    <w:tmpl w:val="04C1E7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B1D50D0"/>
    <w:multiLevelType w:val="multilevel"/>
    <w:tmpl w:val="4B1D50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TE3M2JmZDIwMDhmY2RhM2QwNTEzM2JjMjQ4NmYifQ=="/>
  </w:docVars>
  <w:rsids>
    <w:rsidRoot w:val="005F58B3"/>
    <w:rsid w:val="000029C6"/>
    <w:rsid w:val="00023912"/>
    <w:rsid w:val="000372DA"/>
    <w:rsid w:val="0005462F"/>
    <w:rsid w:val="00082657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502E0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3025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32D7"/>
    <w:rsid w:val="005B0A77"/>
    <w:rsid w:val="005C414D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22AA2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E33B8"/>
    <w:rsid w:val="008F087F"/>
    <w:rsid w:val="008F35DB"/>
    <w:rsid w:val="009313D4"/>
    <w:rsid w:val="00937202"/>
    <w:rsid w:val="009C2D75"/>
    <w:rsid w:val="009D13D9"/>
    <w:rsid w:val="009F31BC"/>
    <w:rsid w:val="00A06394"/>
    <w:rsid w:val="00A14285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AE2B8F"/>
    <w:rsid w:val="00AE790D"/>
    <w:rsid w:val="00B06798"/>
    <w:rsid w:val="00B25446"/>
    <w:rsid w:val="00B3284D"/>
    <w:rsid w:val="00B403D8"/>
    <w:rsid w:val="00B41A49"/>
    <w:rsid w:val="00B54ACE"/>
    <w:rsid w:val="00B554F0"/>
    <w:rsid w:val="00B63E2E"/>
    <w:rsid w:val="00BA7BFA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A25C4"/>
    <w:rsid w:val="00CB0C73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93240"/>
    <w:rsid w:val="00EA5651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0F8840E0"/>
    <w:rsid w:val="185B6867"/>
    <w:rsid w:val="1FF13E34"/>
    <w:rsid w:val="22353DEB"/>
    <w:rsid w:val="225C34A0"/>
    <w:rsid w:val="2E0653ED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9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2 Char"/>
    <w:basedOn w:val="10"/>
    <w:link w:val="2"/>
    <w:qFormat/>
    <w:uiPriority w:val="0"/>
    <w:rPr>
      <w:rFonts w:ascii="Arial" w:hAnsi="Arial"/>
      <w:b/>
      <w:bCs/>
      <w:kern w:val="2"/>
      <w:sz w:val="21"/>
      <w:szCs w:val="32"/>
    </w:rPr>
  </w:style>
  <w:style w:type="character" w:customStyle="1" w:styleId="17">
    <w:name w:val="纯文本 Char"/>
    <w:basedOn w:val="10"/>
    <w:link w:val="4"/>
    <w:qFormat/>
    <w:uiPriority w:val="0"/>
    <w:rPr>
      <w:rFonts w:ascii="宋体" w:hAnsi="Courier New"/>
      <w:kern w:val="2"/>
      <w:sz w:val="21"/>
    </w:rPr>
  </w:style>
  <w:style w:type="paragraph" w:customStyle="1" w:styleId="18">
    <w:name w:val="列出段落1"/>
    <w:basedOn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9">
    <w:name w:val="普通(网站) Char"/>
    <w:link w:val="7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D166D-DCB7-44EB-9929-52AEAAC53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wzhealth.com</Company>
  <Pages>8</Pages>
  <Words>2143</Words>
  <Characters>2227</Characters>
  <Lines>20</Lines>
  <Paragraphs>5</Paragraphs>
  <TotalTime>0</TotalTime>
  <ScaleCrop>false</ScaleCrop>
  <LinksUpToDate>false</LinksUpToDate>
  <CharactersWithSpaces>2517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2023-10-18T02:03:00Z</dcterms:created>
  <dc:creator>cgb</dc:creator>
  <cp:lastModifiedBy>糯米团子</cp:lastModifiedBy>
  <dcterms:modified xsi:type="dcterms:W3CDTF">2024-10-16T10:32:40Z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08EA548918D14281BED63ABC56ECD37F_13</vt:lpwstr>
  </property>
</Properties>
</file>