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55350">
      <w:pPr>
        <w:spacing w:line="440" w:lineRule="exact"/>
        <w:jc w:val="center"/>
        <w:rPr>
          <w:rFonts w:hint="eastAsia" w:ascii="宋体" w:hAnsi="宋体" w:cs="宋体"/>
          <w:b/>
          <w:bCs/>
          <w:color w:val="000000"/>
          <w:sz w:val="32"/>
          <w:szCs w:val="40"/>
        </w:rPr>
      </w:pPr>
      <w:r>
        <w:rPr>
          <w:rFonts w:hint="eastAsia" w:ascii="宋体" w:hAnsi="宋体" w:cs="宋体"/>
          <w:b/>
          <w:bCs/>
          <w:color w:val="000000"/>
          <w:sz w:val="32"/>
          <w:szCs w:val="40"/>
        </w:rPr>
        <w:t>食品安全承诺书 </w:t>
      </w:r>
    </w:p>
    <w:p w14:paraId="2E7DF9EA">
      <w:pPr>
        <w:spacing w:line="440" w:lineRule="exact"/>
        <w:ind w:firstLine="630" w:firstLineChars="300"/>
        <w:rPr>
          <w:rFonts w:hint="eastAsia" w:ascii="宋体" w:hAnsi="宋体" w:cs="宋体"/>
          <w:color w:val="000000"/>
        </w:rPr>
      </w:pPr>
      <w:r>
        <w:rPr>
          <w:rFonts w:hint="eastAsia" w:ascii="宋体" w:hAnsi="宋体" w:cs="宋体"/>
          <w:color w:val="000000"/>
        </w:rPr>
        <w:t>为保证食品安全，保障公众身体健康和生命安全，遵照《中华人民共和国食品安全法》、《中华人民共和国食品安全法实施条例》及《国务院关于加强食品等产品安全监督管理的特别规定》的规定，我承诺： </w:t>
      </w:r>
    </w:p>
    <w:p w14:paraId="5D5A43E1">
      <w:pPr>
        <w:spacing w:line="440" w:lineRule="exact"/>
        <w:rPr>
          <w:rFonts w:hint="eastAsia" w:ascii="宋体" w:hAnsi="宋体" w:cs="宋体"/>
          <w:color w:val="000000"/>
        </w:rPr>
      </w:pPr>
      <w:r>
        <w:rPr>
          <w:rFonts w:hint="eastAsia" w:ascii="宋体" w:hAnsi="宋体" w:cs="宋体"/>
          <w:color w:val="000000"/>
        </w:rPr>
        <w:t>一、严格遵守《中华人民共和国食品安全法》第三十三条应当符合食品安全标准要求和第三十四条关于禁止生产经营的食品的规定。     </w:t>
      </w:r>
    </w:p>
    <w:p w14:paraId="017C49DA">
      <w:pPr>
        <w:spacing w:line="440" w:lineRule="exact"/>
        <w:rPr>
          <w:rFonts w:hint="eastAsia" w:ascii="宋体" w:hAnsi="宋体" w:cs="宋体"/>
          <w:color w:val="000000"/>
        </w:rPr>
      </w:pPr>
      <w:r>
        <w:rPr>
          <w:rFonts w:hint="eastAsia" w:ascii="宋体" w:hAnsi="宋体" w:cs="宋体"/>
          <w:color w:val="000000"/>
        </w:rPr>
        <w:t>二、建立健全食品安全管理制度，加强对人</w:t>
      </w:r>
      <w:bookmarkStart w:id="0" w:name="_GoBack"/>
      <w:bookmarkEnd w:id="0"/>
      <w:r>
        <w:rPr>
          <w:rFonts w:hint="eastAsia" w:ascii="宋体" w:hAnsi="宋体" w:cs="宋体"/>
          <w:color w:val="000000"/>
        </w:rPr>
        <w:t>员食品安全知识的培训，配备专职或者兼职食品安全管理人员，做好对所经营食品的检验工作，依法从事食品经营活动。     </w:t>
      </w:r>
    </w:p>
    <w:p w14:paraId="2118D780">
      <w:pPr>
        <w:spacing w:line="440" w:lineRule="exact"/>
        <w:rPr>
          <w:rFonts w:hint="eastAsia" w:ascii="宋体" w:hAnsi="宋体" w:cs="宋体"/>
          <w:color w:val="000000"/>
        </w:rPr>
      </w:pPr>
      <w:r>
        <w:rPr>
          <w:rFonts w:hint="eastAsia" w:ascii="宋体" w:hAnsi="宋体" w:cs="宋体"/>
          <w:color w:val="000000"/>
        </w:rPr>
        <w:t>三、建立并执行从业人员健康管理制度。患有痢疾、伤寒、病毒性肝炎等消化道传染病的人员，以及患有活动性肺结核、化脓性或者渗出性皮肤病等有碍食品安全的疾病的人员，不得从事接触直接入口食品的工作。食品生产经营人员每年进行健康检查，取得健康证明后方可参加工作。 四、采购食品，应当查验供货商的许可证和食品合格的证明文件。建立食品进货查验记录制度，如实记录食品的名称、规格、数量、生产批号、保质期、供货商名称及联系方式、进货日期等内容。    </w:t>
      </w:r>
    </w:p>
    <w:p w14:paraId="05653E41">
      <w:pPr>
        <w:spacing w:line="440" w:lineRule="exact"/>
        <w:rPr>
          <w:rFonts w:hint="eastAsia" w:ascii="宋体" w:hAnsi="宋体" w:cs="宋体"/>
          <w:color w:val="000000"/>
        </w:rPr>
      </w:pPr>
      <w:r>
        <w:rPr>
          <w:rFonts w:hint="eastAsia" w:ascii="宋体" w:hAnsi="宋体" w:cs="宋体"/>
          <w:color w:val="000000"/>
        </w:rPr>
        <w:t>五、按照保证食品安全的要求贮存食品，定期检查库存食品，及时清理变质或者超过保质期的食品。 </w:t>
      </w:r>
    </w:p>
    <w:p w14:paraId="09482E9B">
      <w:pPr>
        <w:spacing w:line="440" w:lineRule="exact"/>
        <w:rPr>
          <w:rFonts w:hint="eastAsia" w:ascii="宋体" w:hAnsi="宋体" w:cs="宋体"/>
          <w:color w:val="000000"/>
        </w:rPr>
      </w:pPr>
      <w:r>
        <w:rPr>
          <w:rFonts w:hint="eastAsia" w:ascii="宋体" w:hAnsi="宋体" w:cs="宋体"/>
          <w:color w:val="000000"/>
        </w:rPr>
        <w:t>六、贮存散装食品，在贮存位置标明食品的名称、生产日期、保质期、生产者名称及联系方式等内容;销售散装食品，在散装食品的容器、外包装上标明食品的名称、生产日期、保质期、生产经营者名称及联系方式等内容。     </w:t>
      </w:r>
    </w:p>
    <w:p w14:paraId="5083C5D0">
      <w:pPr>
        <w:spacing w:line="440" w:lineRule="exact"/>
        <w:rPr>
          <w:rFonts w:hint="eastAsia" w:ascii="宋体" w:hAnsi="宋体" w:cs="宋体"/>
          <w:color w:val="000000"/>
        </w:rPr>
      </w:pPr>
      <w:r>
        <w:rPr>
          <w:rFonts w:hint="eastAsia" w:ascii="宋体" w:hAnsi="宋体" w:cs="宋体"/>
          <w:color w:val="000000"/>
        </w:rPr>
        <w:t>七、按照食品标签标示的警示标志、警示说明或者注意事项的要求，生产销售预包装食品。</w:t>
      </w:r>
    </w:p>
    <w:p w14:paraId="4E020D45">
      <w:pPr>
        <w:spacing w:line="440" w:lineRule="exact"/>
        <w:rPr>
          <w:rFonts w:hint="eastAsia" w:ascii="宋体" w:hAnsi="宋体" w:cs="宋体"/>
          <w:color w:val="000000"/>
        </w:rPr>
      </w:pPr>
      <w:r>
        <w:rPr>
          <w:rFonts w:hint="eastAsia" w:ascii="宋体" w:hAnsi="宋体" w:cs="宋体"/>
          <w:color w:val="000000"/>
        </w:rPr>
        <w:t>八、发现供应的食品不符合食品安全标准，立即停止配送，通知相关客户，并记录停止经营和通知情况。     </w:t>
      </w:r>
    </w:p>
    <w:p w14:paraId="4B036F1D">
      <w:pPr>
        <w:spacing w:line="440" w:lineRule="exact"/>
        <w:rPr>
          <w:rFonts w:hint="eastAsia" w:ascii="宋体" w:hAnsi="宋体" w:cs="宋体"/>
          <w:color w:val="000000"/>
        </w:rPr>
      </w:pPr>
      <w:r>
        <w:rPr>
          <w:rFonts w:hint="eastAsia" w:ascii="宋体" w:hAnsi="宋体" w:cs="宋体"/>
          <w:color w:val="000000"/>
        </w:rPr>
        <w:t>九、食品经营条件发生变化，不符合食品经营要求的，立即采取整改措施;有发生食品安全事故的潜在风险的，立即停止食品生产经营活动，并向所在工商行政管理部门报告;需要重新办理许可手续的，依法办理。  </w:t>
      </w:r>
    </w:p>
    <w:p w14:paraId="5079C8A3">
      <w:pPr>
        <w:spacing w:line="440" w:lineRule="exact"/>
        <w:rPr>
          <w:rFonts w:hint="eastAsia" w:ascii="宋体" w:hAnsi="宋体" w:cs="宋体"/>
          <w:color w:val="000000"/>
        </w:rPr>
      </w:pPr>
      <w:r>
        <w:rPr>
          <w:rFonts w:hint="eastAsia" w:ascii="宋体" w:hAnsi="宋体" w:cs="宋体"/>
          <w:color w:val="000000"/>
        </w:rPr>
        <w:t>我自愿接受工商部门和广大消费者的监督，如违反上述承诺，愿承担由此引起的一切法律责任。</w:t>
      </w:r>
    </w:p>
    <w:p w14:paraId="64714747">
      <w:pPr>
        <w:spacing w:line="440" w:lineRule="exact"/>
        <w:jc w:val="center"/>
        <w:rPr>
          <w:rFonts w:hint="eastAsia" w:ascii="宋体" w:hAnsi="宋体" w:cs="宋体"/>
          <w:color w:val="000000"/>
        </w:rPr>
      </w:pPr>
      <w:r>
        <w:rPr>
          <w:rFonts w:hint="eastAsia" w:ascii="宋体" w:hAnsi="宋体" w:cs="宋体"/>
          <w:color w:val="000000"/>
        </w:rPr>
        <w:t xml:space="preserve">                                            承诺公司（盖章）：   </w:t>
      </w:r>
    </w:p>
    <w:p w14:paraId="319A88E3">
      <w:pPr>
        <w:spacing w:line="440" w:lineRule="exact"/>
        <w:jc w:val="center"/>
        <w:rPr>
          <w:rFonts w:hint="eastAsia" w:ascii="宋体" w:hAnsi="宋体" w:cs="宋体"/>
          <w:color w:val="000000"/>
        </w:rPr>
      </w:pPr>
      <w:r>
        <w:rPr>
          <w:rFonts w:hint="eastAsia" w:ascii="宋体" w:hAnsi="宋体" w:cs="宋体"/>
          <w:color w:val="000000"/>
        </w:rPr>
        <w:t>                                             年     月      日</w:t>
      </w:r>
    </w:p>
    <w:p w14:paraId="2FFECC9A"/>
    <w:sectPr>
      <w:footerReference r:id="rId3" w:type="default"/>
      <w:pgSz w:w="11906" w:h="16838"/>
      <w:pgMar w:top="1814" w:right="1588" w:bottom="1814" w:left="1588" w:header="851" w:footer="136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8EA2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w="15875">
                        <a:noFill/>
                      </a:ln>
                    </wps:spPr>
                    <wps:txbx>
                      <w:txbxContent>
                        <w:p w14:paraId="524A6104">
                          <w:pPr>
                            <w:pStyle w:val="3"/>
                            <w:jc w:val="center"/>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PAGE  \* MERGEFORMAT </w:instrText>
                          </w:r>
                          <w:r>
                            <w:rPr>
                              <w:rFonts w:hint="eastAsia" w:ascii="宋体" w:hAnsi="宋体"/>
                              <w:sz w:val="24"/>
                              <w:szCs w:val="24"/>
                            </w:rPr>
                            <w:fldChar w:fldCharType="separate"/>
                          </w:r>
                          <w:r>
                            <w:rPr>
                              <w:rFonts w:ascii="宋体" w:hAnsi="宋体"/>
                              <w:sz w:val="24"/>
                              <w:szCs w:val="24"/>
                            </w:rPr>
                            <w:t>- 1 -</w:t>
                          </w:r>
                          <w:r>
                            <w:rPr>
                              <w:rFonts w:hint="eastAsia" w:ascii="宋体" w:hAnsi="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AfQN41AAAAAMBAAAPAAAAAAAAAAEAIAAA&#10;ACIAAABkcnMvZG93bnJldi54bWxQSwECFAAUAAAACACHTuJAtZpuctcBAAChAwAADgAAAAAAAAAB&#10;ACAAAAAjAQAAZHJzL2Uyb0RvYy54bWxQSwUGAAAAAAYABgBZAQAAbAUAAAAA&#10;">
              <v:fill on="f" focussize="0,0"/>
              <v:stroke on="f" weight="1.25pt"/>
              <v:imagedata o:title=""/>
              <o:lock v:ext="edit" aspectratio="f"/>
              <v:textbox inset="0mm,0mm,0mm,0mm" style="mso-fit-shape-to-text:t;">
                <w:txbxContent>
                  <w:p w14:paraId="524A6104">
                    <w:pPr>
                      <w:pStyle w:val="3"/>
                      <w:jc w:val="center"/>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PAGE  \* MERGEFORMAT </w:instrText>
                    </w:r>
                    <w:r>
                      <w:rPr>
                        <w:rFonts w:hint="eastAsia" w:ascii="宋体" w:hAnsi="宋体"/>
                        <w:sz w:val="24"/>
                        <w:szCs w:val="24"/>
                      </w:rPr>
                      <w:fldChar w:fldCharType="separate"/>
                    </w:r>
                    <w:r>
                      <w:rPr>
                        <w:rFonts w:ascii="宋体" w:hAnsi="宋体"/>
                        <w:sz w:val="24"/>
                        <w:szCs w:val="24"/>
                      </w:rPr>
                      <w:t>- 1 -</w:t>
                    </w:r>
                    <w:r>
                      <w:rPr>
                        <w:rFonts w:hint="eastAsia" w:ascii="宋体" w:hAnsi="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TljMGEzMWU4ODU3Yjk5NGZkNWM4NTAwMmJmMDIifQ=="/>
  </w:docVars>
  <w:rsids>
    <w:rsidRoot w:val="127666A2"/>
    <w:rsid w:val="127666A2"/>
    <w:rsid w:val="1CEC5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after="120" w:afterLines="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829</Words>
  <Characters>853</Characters>
  <Lines>0</Lines>
  <Paragraphs>0</Paragraphs>
  <TotalTime>0</TotalTime>
  <ScaleCrop>false</ScaleCrop>
  <LinksUpToDate>false</LinksUpToDate>
  <CharactersWithSpaces>948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2024-09-20T06:33:00Z</dcterms:created>
  <dc:creator>郑听</dc:creator>
  <cp:lastModifiedBy>郑听</cp:lastModifiedBy>
  <dcterms:modified xsi:type="dcterms:W3CDTF">2024-09-20T06:34:58Z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77BE6521336F40BD91BAE66F13F574EF_11</vt:lpwstr>
  </property>
</Properties>
</file>