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1B07D"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温州医科大学附属第二医院</w:t>
      </w:r>
    </w:p>
    <w:p w14:paraId="58BD90E4"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医院自行采购报价须知与技术规格要求</w:t>
      </w:r>
    </w:p>
    <w:p w14:paraId="420D1FDC">
      <w:pPr>
        <w:spacing w:before="156" w:beforeLines="50" w:line="360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</w:t>
      </w:r>
      <w:r>
        <w:rPr>
          <w:b/>
          <w:bCs/>
          <w:sz w:val="30"/>
          <w:szCs w:val="30"/>
        </w:rPr>
        <w:t>报价</w:t>
      </w:r>
      <w:r>
        <w:rPr>
          <w:rFonts w:hint="eastAsia"/>
          <w:b/>
          <w:bCs/>
          <w:sz w:val="30"/>
          <w:szCs w:val="30"/>
          <w:lang w:eastAsia="zh-CN"/>
        </w:rPr>
        <w:t>须知</w:t>
      </w:r>
      <w:r>
        <w:rPr>
          <w:rFonts w:hint="eastAsia"/>
          <w:b/>
          <w:bCs/>
          <w:sz w:val="30"/>
          <w:szCs w:val="30"/>
        </w:rPr>
        <w:t>：</w:t>
      </w:r>
    </w:p>
    <w:p w14:paraId="750C062D">
      <w:pPr>
        <w:pStyle w:val="8"/>
        <w:numPr>
          <w:ilvl w:val="-1"/>
          <w:numId w:val="0"/>
        </w:numPr>
        <w:spacing w:line="360" w:lineRule="auto"/>
        <w:ind w:left="0" w:firstLine="0"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需于截止日期前递交报价资料至</w:t>
      </w:r>
      <w:r>
        <w:rPr>
          <w:rFonts w:hint="eastAsia"/>
          <w:b/>
          <w:bCs/>
          <w:sz w:val="24"/>
          <w:szCs w:val="32"/>
          <w:lang w:val="en-US" w:eastAsia="zh-CN"/>
        </w:rPr>
        <w:t>后勤保障部</w:t>
      </w:r>
      <w:r>
        <w:rPr>
          <w:rFonts w:hint="eastAsia"/>
          <w:b/>
          <w:bCs/>
          <w:sz w:val="24"/>
          <w:szCs w:val="32"/>
        </w:rPr>
        <w:t>，所有资料均需加盖企业</w:t>
      </w:r>
      <w:r>
        <w:rPr>
          <w:rFonts w:hint="eastAsia"/>
          <w:b/>
          <w:bCs/>
          <w:sz w:val="24"/>
          <w:szCs w:val="32"/>
          <w:lang w:eastAsia="zh-CN"/>
        </w:rPr>
        <w:t>公章</w:t>
      </w:r>
      <w:r>
        <w:rPr>
          <w:rFonts w:hint="eastAsia"/>
          <w:b/>
          <w:bCs/>
          <w:sz w:val="24"/>
          <w:szCs w:val="32"/>
        </w:rPr>
        <w:t>，包括但不仅限于以下资料：</w:t>
      </w:r>
    </w:p>
    <w:p w14:paraId="73805BF4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1.</w:t>
      </w:r>
      <w:r>
        <w:rPr>
          <w:rFonts w:hint="eastAsia" w:ascii="宋体" w:hAnsi="宋体"/>
          <w:b/>
          <w:bCs/>
          <w:sz w:val="24"/>
          <w:lang w:val="en-US" w:eastAsia="zh-CN"/>
        </w:rPr>
        <w:t>投标资料1</w:t>
      </w:r>
      <w:r>
        <w:rPr>
          <w:rFonts w:hint="eastAsia" w:ascii="宋体" w:hAnsi="宋体"/>
          <w:b/>
          <w:bCs/>
          <w:sz w:val="24"/>
        </w:rPr>
        <w:t>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hint="eastAsia" w:ascii="宋体" w:hAnsi="宋体"/>
          <w:b/>
          <w:bCs/>
          <w:sz w:val="24"/>
        </w:rPr>
        <w:t>）</w:t>
      </w:r>
      <w:r>
        <w:rPr>
          <w:rFonts w:hint="eastAsia" w:ascii="宋体" w:hAnsi="宋体"/>
          <w:b/>
          <w:bCs/>
          <w:sz w:val="24"/>
          <w:lang w:val="en-US" w:eastAsia="zh-CN"/>
        </w:rPr>
        <w:t>含以下内容</w:t>
      </w:r>
      <w:r>
        <w:rPr>
          <w:rFonts w:hint="eastAsia" w:ascii="宋体" w:hAnsi="宋体"/>
          <w:b/>
          <w:bCs/>
          <w:sz w:val="24"/>
        </w:rPr>
        <w:t>：</w:t>
      </w:r>
    </w:p>
    <w:p w14:paraId="4408D0DF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default" w:ascii="宋体" w:hAnsi="宋体"/>
          <w:bCs/>
          <w:sz w:val="24"/>
          <w:lang w:val="en-US"/>
        </w:rPr>
      </w:pPr>
      <w:r>
        <w:rPr>
          <w:rFonts w:hint="eastAsia" w:ascii="宋体" w:hAnsi="宋体"/>
          <w:bCs/>
          <w:sz w:val="24"/>
        </w:rPr>
        <w:t>供应商</w:t>
      </w:r>
      <w:r>
        <w:rPr>
          <w:rFonts w:hint="eastAsia" w:ascii="宋体" w:hAnsi="宋体"/>
          <w:bCs/>
          <w:sz w:val="24"/>
          <w:lang w:val="en-US" w:eastAsia="zh-CN"/>
        </w:rPr>
        <w:t>营业执照；</w:t>
      </w:r>
    </w:p>
    <w:p w14:paraId="2FDD6AAF">
      <w:pPr>
        <w:pStyle w:val="8"/>
        <w:numPr>
          <w:ilvl w:val="0"/>
          <w:numId w:val="1"/>
        </w:numPr>
        <w:spacing w:line="360" w:lineRule="auto"/>
        <w:ind w:left="0" w:leftChars="0"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法定代表人资格证明书及法人授权委托书（经办人是</w:t>
      </w:r>
      <w:r>
        <w:rPr>
          <w:rFonts w:ascii="宋体" w:hAnsi="宋体"/>
          <w:bCs/>
          <w:sz w:val="24"/>
        </w:rPr>
        <w:t>法定代表人</w:t>
      </w:r>
      <w:r>
        <w:rPr>
          <w:rFonts w:hint="eastAsia" w:ascii="宋体" w:hAnsi="宋体"/>
          <w:bCs/>
          <w:sz w:val="24"/>
        </w:rPr>
        <w:t>的，</w:t>
      </w:r>
      <w:r>
        <w:rPr>
          <w:rFonts w:ascii="宋体" w:hAnsi="宋体"/>
          <w:bCs/>
          <w:sz w:val="24"/>
        </w:rPr>
        <w:t>不需提供此书</w:t>
      </w:r>
      <w:r>
        <w:rPr>
          <w:rFonts w:hint="eastAsia" w:ascii="宋体" w:hAnsi="宋体"/>
          <w:bCs/>
          <w:sz w:val="24"/>
        </w:rPr>
        <w:t>）；</w:t>
      </w:r>
    </w:p>
    <w:p w14:paraId="48059B5D">
      <w:pPr>
        <w:numPr>
          <w:ilvl w:val="0"/>
          <w:numId w:val="1"/>
        </w:numPr>
        <w:snapToGrid w:val="0"/>
        <w:spacing w:line="360" w:lineRule="auto"/>
        <w:ind w:left="0" w:leftChars="0"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>投标报价单，</w:t>
      </w:r>
      <w:r>
        <w:rPr>
          <w:rFonts w:hint="eastAsia" w:ascii="宋体" w:hAnsi="宋体"/>
          <w:bCs/>
          <w:sz w:val="24"/>
        </w:rPr>
        <w:t>本次报价单价以综合单价投标，包含</w:t>
      </w:r>
      <w:r>
        <w:rPr>
          <w:rFonts w:hint="eastAsia" w:ascii="宋体" w:hAnsi="宋体"/>
          <w:bCs/>
          <w:sz w:val="24"/>
          <w:lang w:val="en-US" w:eastAsia="zh-CN"/>
        </w:rPr>
        <w:t>瓯江口院区污水站污水处理设备维修保养服务</w:t>
      </w:r>
      <w:r>
        <w:rPr>
          <w:rFonts w:hint="eastAsia" w:ascii="宋体" w:hAnsi="宋体"/>
          <w:bCs/>
          <w:sz w:val="24"/>
        </w:rPr>
        <w:t>所需的一切费用，包括但不限于</w:t>
      </w:r>
      <w:r>
        <w:rPr>
          <w:rFonts w:hint="eastAsia" w:ascii="宋体" w:hAnsi="宋体"/>
          <w:bCs/>
          <w:sz w:val="24"/>
          <w:lang w:val="en-US" w:eastAsia="zh-CN"/>
        </w:rPr>
        <w:t>安</w:t>
      </w:r>
      <w:r>
        <w:rPr>
          <w:rFonts w:hint="eastAsia" w:ascii="宋体" w:hAnsi="宋体"/>
          <w:bCs/>
          <w:sz w:val="24"/>
        </w:rPr>
        <w:t>装费、运输费、装卸费、税费、售后等。</w:t>
      </w:r>
    </w:p>
    <w:p w14:paraId="6CBE277A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/>
          <w:bCs/>
          <w:sz w:val="24"/>
        </w:rPr>
      </w:pPr>
      <w:r>
        <w:rPr>
          <w:rFonts w:ascii="宋体" w:hAnsi="宋体"/>
          <w:bCs/>
          <w:sz w:val="24"/>
        </w:rPr>
        <w:t>投标人针对报价需要说明的其他文件和说明（如有）。</w:t>
      </w:r>
    </w:p>
    <w:p w14:paraId="741AEA76">
      <w:pPr>
        <w:numPr>
          <w:ilvl w:val="-1"/>
          <w:numId w:val="0"/>
        </w:numPr>
        <w:spacing w:before="156" w:beforeLines="50" w:line="360" w:lineRule="auto"/>
        <w:ind w:firstLine="0"/>
        <w:rPr>
          <w:rFonts w:hint="eastAsia" w:ascii="Calibri" w:hAnsi="Calibri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二、</w:t>
      </w:r>
      <w:r>
        <w:rPr>
          <w:rFonts w:hint="eastAsia" w:ascii="Calibri" w:hAnsi="Calibri"/>
          <w:b/>
          <w:bCs/>
          <w:sz w:val="30"/>
          <w:szCs w:val="30"/>
        </w:rPr>
        <w:t>评标办法：本项目中标一家，</w:t>
      </w:r>
      <w:r>
        <w:rPr>
          <w:rFonts w:hint="eastAsia" w:ascii="Calibri" w:hAnsi="Calibri"/>
          <w:b/>
          <w:bCs/>
          <w:sz w:val="30"/>
          <w:szCs w:val="30"/>
          <w:lang w:val="en-US" w:eastAsia="zh-CN"/>
        </w:rPr>
        <w:t>低价为</w:t>
      </w:r>
      <w:r>
        <w:rPr>
          <w:rFonts w:hint="eastAsia" w:ascii="Calibri" w:hAnsi="Calibri"/>
          <w:b/>
          <w:bCs/>
          <w:sz w:val="30"/>
          <w:szCs w:val="30"/>
        </w:rPr>
        <w:t>中标供应商。</w:t>
      </w:r>
    </w:p>
    <w:p w14:paraId="000B32C7">
      <w:pPr>
        <w:numPr>
          <w:ilvl w:val="0"/>
          <w:numId w:val="0"/>
        </w:numPr>
        <w:spacing w:line="360" w:lineRule="auto"/>
        <w:rPr>
          <w:rFonts w:hint="eastAsia" w:ascii="宋体" w:hAnsi="宋体"/>
          <w:bCs/>
          <w:sz w:val="24"/>
        </w:rPr>
      </w:pPr>
    </w:p>
    <w:p w14:paraId="175B6B49">
      <w:pPr>
        <w:numPr>
          <w:ilvl w:val="0"/>
          <w:numId w:val="0"/>
        </w:numPr>
        <w:snapToGrid w:val="0"/>
        <w:spacing w:line="360" w:lineRule="auto"/>
        <w:jc w:val="left"/>
        <w:rPr>
          <w:rFonts w:hint="eastAsia" w:eastAsia="宋体"/>
          <w:b/>
          <w:bCs/>
          <w:sz w:val="24"/>
          <w:highlight w:val="none"/>
          <w:lang w:eastAsia="zh-CN"/>
        </w:rPr>
      </w:pPr>
      <w:r>
        <w:rPr>
          <w:rFonts w:hint="eastAsia"/>
          <w:b/>
          <w:bCs/>
          <w:sz w:val="30"/>
          <w:szCs w:val="30"/>
          <w:highlight w:val="none"/>
          <w:lang w:val="en-US" w:eastAsia="zh-CN"/>
        </w:rPr>
        <w:t>三、</w:t>
      </w:r>
      <w:r>
        <w:rPr>
          <w:rFonts w:hint="eastAsia"/>
          <w:b/>
          <w:bCs/>
          <w:sz w:val="30"/>
          <w:szCs w:val="30"/>
          <w:highlight w:val="none"/>
        </w:rPr>
        <w:t>技术</w:t>
      </w:r>
      <w:r>
        <w:rPr>
          <w:rFonts w:hint="eastAsia"/>
          <w:b/>
          <w:bCs/>
          <w:sz w:val="32"/>
          <w:szCs w:val="32"/>
          <w:highlight w:val="none"/>
        </w:rPr>
        <w:t>规格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及</w:t>
      </w:r>
      <w:r>
        <w:rPr>
          <w:rFonts w:hint="eastAsia"/>
          <w:b/>
          <w:bCs/>
          <w:sz w:val="32"/>
          <w:szCs w:val="32"/>
          <w:highlight w:val="none"/>
        </w:rPr>
        <w:t>要求</w:t>
      </w:r>
      <w:r>
        <w:rPr>
          <w:rFonts w:hint="eastAsia"/>
          <w:b/>
          <w:bCs/>
          <w:sz w:val="32"/>
          <w:szCs w:val="32"/>
          <w:highlight w:val="none"/>
          <w:lang w:eastAsia="zh-CN"/>
        </w:rPr>
        <w:t>：</w:t>
      </w:r>
    </w:p>
    <w:p w14:paraId="75D966C5"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default"/>
          <w:b w:val="0"/>
          <w:bCs w:val="0"/>
          <w:sz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highlight w:val="none"/>
          <w:lang w:val="en-US" w:eastAsia="zh-CN"/>
        </w:rPr>
        <w:t>项目地址：温医大附二医瓯江口院区（温州市洞头区瓯石路666号）</w:t>
      </w:r>
    </w:p>
    <w:p w14:paraId="3F42A963"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default"/>
          <w:b w:val="0"/>
          <w:bCs w:val="0"/>
          <w:sz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highlight w:val="none"/>
          <w:lang w:val="en-US" w:eastAsia="zh-CN"/>
        </w:rPr>
        <w:t>服务周期：下单后30个工作日内完成。</w:t>
      </w:r>
    </w:p>
    <w:p w14:paraId="4D5C21AB"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default"/>
          <w:b w:val="0"/>
          <w:bCs w:val="0"/>
          <w:sz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highlight w:val="none"/>
          <w:lang w:val="en-US" w:eastAsia="zh-CN"/>
        </w:rPr>
        <w:t>项目具体需求：</w:t>
      </w:r>
    </w:p>
    <w:p w14:paraId="30460865">
      <w:pPr>
        <w:numPr>
          <w:ilvl w:val="0"/>
          <w:numId w:val="0"/>
        </w:numPr>
        <w:snapToGrid w:val="0"/>
        <w:spacing w:line="360" w:lineRule="auto"/>
        <w:ind w:leftChars="0"/>
        <w:jc w:val="left"/>
        <w:rPr>
          <w:rFonts w:hint="default"/>
          <w:b w:val="0"/>
          <w:bCs w:val="0"/>
          <w:sz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highlight w:val="none"/>
          <w:lang w:val="en-US" w:eastAsia="zh-CN"/>
        </w:rPr>
        <w:t xml:space="preserve">  （1）瓯江口院区污水处理设备的维护及保养：设备含4台提升泵，3台罗茨风机，1台UV光催化设备，1台离心通风机，1台格栅机；</w:t>
      </w:r>
    </w:p>
    <w:p w14:paraId="085551E1">
      <w:pPr>
        <w:numPr>
          <w:ilvl w:val="0"/>
          <w:numId w:val="0"/>
        </w:numPr>
        <w:snapToGrid w:val="0"/>
        <w:spacing w:line="360" w:lineRule="auto"/>
        <w:ind w:leftChars="0"/>
        <w:jc w:val="left"/>
        <w:rPr>
          <w:rFonts w:hint="default"/>
          <w:b w:val="0"/>
          <w:bCs w:val="0"/>
          <w:sz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highlight w:val="none"/>
          <w:lang w:val="en-US" w:eastAsia="zh-CN"/>
        </w:rPr>
        <w:t>（2）瓯江口院区污水处理设备的维修：更换格栅机损坏的栅齿（经勘查栅齿的损坏率在10%左右，其余的栅齿需矫正），见格栅机附件照片。</w:t>
      </w:r>
    </w:p>
    <w:p w14:paraId="7C37EEFD">
      <w:pPr>
        <w:numPr>
          <w:ilvl w:val="0"/>
          <w:numId w:val="0"/>
        </w:numPr>
        <w:snapToGrid w:val="0"/>
        <w:spacing w:line="360" w:lineRule="auto"/>
        <w:ind w:leftChars="0"/>
        <w:jc w:val="left"/>
        <w:rPr>
          <w:rFonts w:hint="eastAsia"/>
          <w:b w:val="0"/>
          <w:bCs w:val="0"/>
          <w:sz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highlight w:val="none"/>
          <w:lang w:val="en-US" w:eastAsia="zh-CN"/>
        </w:rPr>
        <w:t>（3）设备保养的要求：格栅机、提升泵、UV光催化设备、通风机、罗茨风机更换所有皮带机及机油和润滑的保养；风机型号见附件。</w:t>
      </w:r>
    </w:p>
    <w:p w14:paraId="47DB6311">
      <w:pPr>
        <w:numPr>
          <w:ilvl w:val="0"/>
          <w:numId w:val="0"/>
        </w:numPr>
        <w:snapToGrid w:val="0"/>
        <w:spacing w:line="360" w:lineRule="auto"/>
        <w:ind w:leftChars="0"/>
        <w:jc w:val="left"/>
        <w:rPr>
          <w:rFonts w:hint="eastAsia"/>
          <w:b w:val="0"/>
          <w:bCs w:val="0"/>
          <w:sz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highlight w:val="none"/>
          <w:lang w:val="en-US" w:eastAsia="zh-CN"/>
        </w:rPr>
        <w:t>（4）本次瓯江口院区污水处理设备单次维修维保服务限价12800元。</w:t>
      </w:r>
    </w:p>
    <w:p w14:paraId="71874B84">
      <w:pPr>
        <w:numPr>
          <w:ilvl w:val="0"/>
          <w:numId w:val="0"/>
        </w:numPr>
        <w:snapToGrid w:val="0"/>
        <w:spacing w:line="360" w:lineRule="auto"/>
        <w:ind w:leftChars="0"/>
        <w:jc w:val="left"/>
        <w:rPr>
          <w:rFonts w:hint="eastAsia"/>
          <w:b w:val="0"/>
          <w:bCs w:val="0"/>
          <w:sz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highlight w:val="none"/>
          <w:lang w:val="en-US" w:eastAsia="zh-CN"/>
        </w:rPr>
        <w:t>（5）供应商应具备该服务的能力。</w:t>
      </w:r>
    </w:p>
    <w:p w14:paraId="7C8FDF0B">
      <w:pPr>
        <w:numPr>
          <w:ilvl w:val="0"/>
          <w:numId w:val="0"/>
        </w:numPr>
        <w:snapToGrid w:val="0"/>
        <w:spacing w:line="360" w:lineRule="auto"/>
        <w:ind w:leftChars="0"/>
        <w:jc w:val="left"/>
        <w:rPr>
          <w:rFonts w:hint="default"/>
          <w:b w:val="0"/>
          <w:bCs w:val="0"/>
          <w:sz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highlight w:val="none"/>
          <w:lang w:val="en-US" w:eastAsia="zh-CN"/>
        </w:rPr>
        <w:t>（6）具体任务需现场勘查</w:t>
      </w:r>
    </w:p>
    <w:p w14:paraId="31C424A0"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default"/>
          <w:b w:val="0"/>
          <w:bCs w:val="0"/>
          <w:sz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highlight w:val="none"/>
          <w:lang w:val="en-US" w:eastAsia="zh-CN"/>
        </w:rPr>
        <w:t>项目完成后开具全额发票并在审批完成后7个工作日内付款。</w:t>
      </w:r>
    </w:p>
    <w:tbl>
      <w:tblPr>
        <w:tblStyle w:val="6"/>
        <w:tblW w:w="9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3280"/>
        <w:gridCol w:w="888"/>
        <w:gridCol w:w="1007"/>
        <w:gridCol w:w="1995"/>
      </w:tblGrid>
      <w:tr w14:paraId="22226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846" w:type="dxa"/>
            <w:vAlign w:val="center"/>
          </w:tcPr>
          <w:p w14:paraId="7974B911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项目名称</w:t>
            </w:r>
          </w:p>
        </w:tc>
        <w:tc>
          <w:tcPr>
            <w:tcW w:w="7170" w:type="dxa"/>
            <w:gridSpan w:val="4"/>
            <w:vAlign w:val="center"/>
          </w:tcPr>
          <w:p w14:paraId="2B1A7AC2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瓯江口院区污水处理设备的维修及保养</w:t>
            </w:r>
          </w:p>
        </w:tc>
      </w:tr>
      <w:tr w14:paraId="773E4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846" w:type="dxa"/>
            <w:vAlign w:val="center"/>
          </w:tcPr>
          <w:p w14:paraId="2C2F18EF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项目内容</w:t>
            </w:r>
          </w:p>
        </w:tc>
        <w:tc>
          <w:tcPr>
            <w:tcW w:w="3280" w:type="dxa"/>
            <w:vAlign w:val="center"/>
          </w:tcPr>
          <w:p w14:paraId="7C54A478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规格型号</w:t>
            </w:r>
          </w:p>
        </w:tc>
        <w:tc>
          <w:tcPr>
            <w:tcW w:w="888" w:type="dxa"/>
            <w:vAlign w:val="center"/>
          </w:tcPr>
          <w:p w14:paraId="08B6307F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数量</w:t>
            </w:r>
          </w:p>
        </w:tc>
        <w:tc>
          <w:tcPr>
            <w:tcW w:w="1007" w:type="dxa"/>
            <w:vAlign w:val="center"/>
          </w:tcPr>
          <w:p w14:paraId="077E605B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限价</w:t>
            </w:r>
          </w:p>
        </w:tc>
        <w:tc>
          <w:tcPr>
            <w:tcW w:w="1995" w:type="dxa"/>
            <w:vAlign w:val="center"/>
          </w:tcPr>
          <w:p w14:paraId="0F94ACEA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备注</w:t>
            </w:r>
          </w:p>
        </w:tc>
      </w:tr>
      <w:tr w14:paraId="61309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46" w:type="dxa"/>
            <w:vAlign w:val="center"/>
          </w:tcPr>
          <w:p w14:paraId="5187202D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格栅机维修</w:t>
            </w:r>
          </w:p>
        </w:tc>
        <w:tc>
          <w:tcPr>
            <w:tcW w:w="3280" w:type="dxa"/>
            <w:vAlign w:val="center"/>
          </w:tcPr>
          <w:p w14:paraId="57A1FCC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Gf-900</w:t>
            </w:r>
          </w:p>
        </w:tc>
        <w:tc>
          <w:tcPr>
            <w:tcW w:w="888" w:type="dxa"/>
            <w:vAlign w:val="center"/>
          </w:tcPr>
          <w:p w14:paraId="2742A1E6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1台</w:t>
            </w:r>
          </w:p>
        </w:tc>
        <w:tc>
          <w:tcPr>
            <w:tcW w:w="1007" w:type="dxa"/>
            <w:vAlign w:val="center"/>
          </w:tcPr>
          <w:p w14:paraId="6F589F08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8000</w:t>
            </w:r>
          </w:p>
        </w:tc>
        <w:tc>
          <w:tcPr>
            <w:tcW w:w="1995" w:type="dxa"/>
          </w:tcPr>
          <w:p w14:paraId="3893B709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10%左右的栅齿损坏需更换，剩余其他的矫正</w:t>
            </w:r>
          </w:p>
        </w:tc>
      </w:tr>
      <w:tr w14:paraId="2CFB5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46" w:type="dxa"/>
            <w:vAlign w:val="center"/>
          </w:tcPr>
          <w:p w14:paraId="1976F1CA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污水处理设备维保</w:t>
            </w:r>
          </w:p>
        </w:tc>
        <w:tc>
          <w:tcPr>
            <w:tcW w:w="3280" w:type="dxa"/>
          </w:tcPr>
          <w:p w14:paraId="131F2B38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格栅机1台、通风机1台、UV光催化设备1台、提升泵4台、罗茨风机3台</w:t>
            </w:r>
          </w:p>
        </w:tc>
        <w:tc>
          <w:tcPr>
            <w:tcW w:w="888" w:type="dxa"/>
            <w:vAlign w:val="center"/>
          </w:tcPr>
          <w:p w14:paraId="1DCFD4BD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1项</w:t>
            </w:r>
          </w:p>
        </w:tc>
        <w:tc>
          <w:tcPr>
            <w:tcW w:w="1007" w:type="dxa"/>
            <w:vAlign w:val="center"/>
          </w:tcPr>
          <w:p w14:paraId="671565D6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4800</w:t>
            </w:r>
          </w:p>
        </w:tc>
        <w:tc>
          <w:tcPr>
            <w:tcW w:w="1995" w:type="dxa"/>
          </w:tcPr>
          <w:p w14:paraId="12240AEE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更换机油、润滑油、皮带、设备校准等</w:t>
            </w:r>
          </w:p>
        </w:tc>
      </w:tr>
      <w:tr w14:paraId="74EB7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014" w:type="dxa"/>
            <w:gridSpan w:val="3"/>
            <w:vAlign w:val="center"/>
          </w:tcPr>
          <w:p w14:paraId="578AF1A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合计</w:t>
            </w:r>
          </w:p>
        </w:tc>
        <w:tc>
          <w:tcPr>
            <w:tcW w:w="1007" w:type="dxa"/>
            <w:vAlign w:val="center"/>
          </w:tcPr>
          <w:p w14:paraId="34A49D8E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12800</w:t>
            </w:r>
          </w:p>
        </w:tc>
        <w:tc>
          <w:tcPr>
            <w:tcW w:w="1995" w:type="dxa"/>
          </w:tcPr>
          <w:p w14:paraId="1BB6BA31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</w:p>
        </w:tc>
      </w:tr>
      <w:tr w14:paraId="1F2B6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016" w:type="dxa"/>
            <w:gridSpan w:val="5"/>
          </w:tcPr>
          <w:p w14:paraId="092EE8CF">
            <w:pPr>
              <w:numPr>
                <w:ilvl w:val="0"/>
                <w:numId w:val="0"/>
              </w:numPr>
              <w:spacing w:line="240" w:lineRule="auto"/>
              <w:rPr>
                <w:rFonts w:hint="eastAsia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报价</w:t>
            </w:r>
            <w:r>
              <w:rPr>
                <w:rFonts w:hint="eastAsia" w:ascii="宋体" w:hAnsi="宋体"/>
                <w:bCs/>
                <w:sz w:val="24"/>
              </w:rPr>
              <w:t>包含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瓯江口院区污水站污水处理设备维修保养服务</w:t>
            </w:r>
            <w:r>
              <w:rPr>
                <w:rFonts w:hint="eastAsia" w:ascii="宋体" w:hAnsi="宋体"/>
                <w:bCs/>
                <w:sz w:val="24"/>
              </w:rPr>
              <w:t>所需的一切费用，包括但不限于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安</w:t>
            </w:r>
            <w:r>
              <w:rPr>
                <w:rFonts w:hint="eastAsia" w:ascii="宋体" w:hAnsi="宋体"/>
                <w:bCs/>
                <w:sz w:val="24"/>
              </w:rPr>
              <w:t>装费、运输费、装卸费、税费、售后等。</w:t>
            </w:r>
          </w:p>
        </w:tc>
      </w:tr>
    </w:tbl>
    <w:p w14:paraId="3CD13970">
      <w:pPr>
        <w:pStyle w:val="2"/>
        <w:spacing w:before="82" w:line="240" w:lineRule="auto"/>
        <w:jc w:val="left"/>
        <w:rPr>
          <w:rFonts w:hint="eastAsia"/>
          <w:spacing w:val="-10"/>
          <w:sz w:val="25"/>
          <w:szCs w:val="25"/>
          <w:lang w:val="en-US" w:eastAsia="zh-CN"/>
        </w:rPr>
      </w:pPr>
      <w:r>
        <w:rPr>
          <w:rFonts w:hint="eastAsia"/>
          <w:spacing w:val="-10"/>
          <w:sz w:val="25"/>
          <w:szCs w:val="25"/>
          <w:lang w:val="en-US" w:eastAsia="zh-CN"/>
        </w:rPr>
        <w:t>罗茨风机品牌及规格：</w:t>
      </w:r>
    </w:p>
    <w:p w14:paraId="1531D08B">
      <w:pPr>
        <w:pStyle w:val="2"/>
        <w:spacing w:before="82" w:line="360" w:lineRule="auto"/>
        <w:jc w:val="left"/>
        <w:rPr>
          <w:rFonts w:hint="eastAsia"/>
          <w:spacing w:val="-10"/>
          <w:sz w:val="25"/>
          <w:szCs w:val="25"/>
          <w:lang w:val="en-US" w:eastAsia="zh-CN"/>
        </w:rPr>
      </w:pPr>
      <w:r>
        <w:rPr>
          <w:rFonts w:hint="eastAsia"/>
          <w:spacing w:val="-10"/>
          <w:sz w:val="25"/>
          <w:szCs w:val="25"/>
          <w:lang w:val="en-US" w:eastAsia="zh-CN"/>
        </w:rPr>
        <w:drawing>
          <wp:inline distT="0" distB="0" distL="114300" distR="114300">
            <wp:extent cx="4711065" cy="2656205"/>
            <wp:effectExtent l="0" t="0" r="13335" b="10795"/>
            <wp:docPr id="4" name="图片 4" descr="a0df22e6e9cb4b415d456de284f4c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0df22e6e9cb4b415d456de284f4c6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11065" cy="265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D281D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格栅机现场照片：</w:t>
      </w:r>
    </w:p>
    <w:p w14:paraId="6694868D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  <w:drawing>
          <wp:inline distT="0" distB="0" distL="114300" distR="114300">
            <wp:extent cx="4691380" cy="2465070"/>
            <wp:effectExtent l="0" t="0" r="13970" b="11430"/>
            <wp:docPr id="5" name="图片 5" descr="d371b8fcd60f3492a21af7dfdb1d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371b8fcd60f3492a21af7dfdb1d2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1380" cy="246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68BBA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现场照片：</w:t>
      </w:r>
    </w:p>
    <w:p w14:paraId="6DA979C0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  <w:drawing>
          <wp:inline distT="0" distB="0" distL="114300" distR="114300">
            <wp:extent cx="4994910" cy="2593340"/>
            <wp:effectExtent l="0" t="0" r="15240" b="16510"/>
            <wp:docPr id="3" name="图片 3" descr="c5f50d17faec40f6abe0c078cdf9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5f50d17faec40f6abe0c078cdf90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94910" cy="259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D527D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  <w:drawing>
          <wp:inline distT="0" distB="0" distL="114300" distR="114300">
            <wp:extent cx="4991100" cy="2688590"/>
            <wp:effectExtent l="0" t="0" r="0" b="16510"/>
            <wp:docPr id="6" name="图片 6" descr="cd0e8032ea785bd1fc01d63f51e22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d0e8032ea785bd1fc01d63f51e223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268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A89CF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  <w:drawing>
          <wp:inline distT="0" distB="0" distL="114300" distR="114300">
            <wp:extent cx="4991100" cy="2613025"/>
            <wp:effectExtent l="0" t="0" r="0" b="15875"/>
            <wp:docPr id="7" name="图片 7" descr="b7f85a0c7a522ca0e5cf9b02a0e6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7f85a0c7a522ca0e5cf9b02a0e650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261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D4D41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0B60BB47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21A005FC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7062594C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300611B1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7BD75772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63AB3CE3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6F703B0D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2B099042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25824A16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2ACF6302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3A40A52E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0F82DF0A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2DAC02F0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3B51C3DE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6DAD708E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72A69288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7D0EE553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2D8CCA6A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39BAF655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616EB81B">
      <w:pPr>
        <w:numPr>
          <w:ilvl w:val="0"/>
          <w:numId w:val="3"/>
        </w:numPr>
        <w:spacing w:line="360" w:lineRule="auto"/>
        <w:ind w:left="0" w:leftChars="0"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报价单</w:t>
      </w:r>
    </w:p>
    <w:tbl>
      <w:tblPr>
        <w:tblStyle w:val="6"/>
        <w:tblW w:w="9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2334"/>
        <w:gridCol w:w="704"/>
        <w:gridCol w:w="980"/>
        <w:gridCol w:w="1157"/>
        <w:gridCol w:w="1995"/>
      </w:tblGrid>
      <w:tr w14:paraId="0CD56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46" w:type="dxa"/>
            <w:vAlign w:val="center"/>
          </w:tcPr>
          <w:p w14:paraId="48840EF1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项目名称</w:t>
            </w:r>
          </w:p>
        </w:tc>
        <w:tc>
          <w:tcPr>
            <w:tcW w:w="7170" w:type="dxa"/>
            <w:gridSpan w:val="5"/>
            <w:vAlign w:val="center"/>
          </w:tcPr>
          <w:p w14:paraId="566F8E5D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瓯江口院区污水处理设备的维修及保养</w:t>
            </w:r>
          </w:p>
        </w:tc>
      </w:tr>
      <w:tr w14:paraId="4A24F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846" w:type="dxa"/>
            <w:vAlign w:val="center"/>
          </w:tcPr>
          <w:p w14:paraId="40B2B3AA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项目内容</w:t>
            </w:r>
          </w:p>
        </w:tc>
        <w:tc>
          <w:tcPr>
            <w:tcW w:w="2334" w:type="dxa"/>
            <w:vAlign w:val="center"/>
          </w:tcPr>
          <w:p w14:paraId="4BF9D924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规格型号</w:t>
            </w:r>
          </w:p>
        </w:tc>
        <w:tc>
          <w:tcPr>
            <w:tcW w:w="704" w:type="dxa"/>
            <w:vAlign w:val="center"/>
          </w:tcPr>
          <w:p w14:paraId="5B1E634B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数量</w:t>
            </w:r>
          </w:p>
        </w:tc>
        <w:tc>
          <w:tcPr>
            <w:tcW w:w="980" w:type="dxa"/>
            <w:vAlign w:val="center"/>
          </w:tcPr>
          <w:p w14:paraId="550CF5FF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单价（元）</w:t>
            </w:r>
          </w:p>
        </w:tc>
        <w:tc>
          <w:tcPr>
            <w:tcW w:w="1157" w:type="dxa"/>
            <w:vAlign w:val="center"/>
          </w:tcPr>
          <w:p w14:paraId="05A41609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小计（元）</w:t>
            </w:r>
          </w:p>
        </w:tc>
        <w:tc>
          <w:tcPr>
            <w:tcW w:w="1995" w:type="dxa"/>
            <w:vAlign w:val="center"/>
          </w:tcPr>
          <w:p w14:paraId="4331BD05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备注</w:t>
            </w:r>
          </w:p>
        </w:tc>
      </w:tr>
      <w:tr w14:paraId="3770A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46" w:type="dxa"/>
            <w:vAlign w:val="center"/>
          </w:tcPr>
          <w:p w14:paraId="2C86D5CE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格栅机维修</w:t>
            </w:r>
          </w:p>
        </w:tc>
        <w:tc>
          <w:tcPr>
            <w:tcW w:w="2334" w:type="dxa"/>
            <w:vAlign w:val="center"/>
          </w:tcPr>
          <w:p w14:paraId="08F51FBA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Gf-900</w:t>
            </w:r>
          </w:p>
        </w:tc>
        <w:tc>
          <w:tcPr>
            <w:tcW w:w="704" w:type="dxa"/>
            <w:vAlign w:val="center"/>
          </w:tcPr>
          <w:p w14:paraId="07215364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1台</w:t>
            </w:r>
          </w:p>
        </w:tc>
        <w:tc>
          <w:tcPr>
            <w:tcW w:w="980" w:type="dxa"/>
            <w:vAlign w:val="center"/>
          </w:tcPr>
          <w:p w14:paraId="1B83098E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</w:p>
        </w:tc>
        <w:tc>
          <w:tcPr>
            <w:tcW w:w="1157" w:type="dxa"/>
            <w:vAlign w:val="center"/>
          </w:tcPr>
          <w:p w14:paraId="2BB708CB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</w:p>
        </w:tc>
        <w:tc>
          <w:tcPr>
            <w:tcW w:w="1995" w:type="dxa"/>
            <w:vAlign w:val="center"/>
          </w:tcPr>
          <w:p w14:paraId="7C03F966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10%左右的栅齿损坏需更换，剩余其他的矫正</w:t>
            </w:r>
          </w:p>
        </w:tc>
      </w:tr>
      <w:tr w14:paraId="1217C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46" w:type="dxa"/>
            <w:vAlign w:val="center"/>
          </w:tcPr>
          <w:p w14:paraId="712861B5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污水处理设备维保</w:t>
            </w:r>
          </w:p>
        </w:tc>
        <w:tc>
          <w:tcPr>
            <w:tcW w:w="2334" w:type="dxa"/>
            <w:vAlign w:val="center"/>
          </w:tcPr>
          <w:p w14:paraId="68265DA1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格栅机1台、通风机1台、UV光催化设备1台、提升泵4台、罗茨风机3台</w:t>
            </w:r>
          </w:p>
        </w:tc>
        <w:tc>
          <w:tcPr>
            <w:tcW w:w="704" w:type="dxa"/>
            <w:vAlign w:val="center"/>
          </w:tcPr>
          <w:p w14:paraId="0119E16F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1项</w:t>
            </w:r>
          </w:p>
        </w:tc>
        <w:tc>
          <w:tcPr>
            <w:tcW w:w="980" w:type="dxa"/>
            <w:vAlign w:val="center"/>
          </w:tcPr>
          <w:p w14:paraId="2417693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</w:p>
        </w:tc>
        <w:tc>
          <w:tcPr>
            <w:tcW w:w="1157" w:type="dxa"/>
            <w:vAlign w:val="center"/>
          </w:tcPr>
          <w:p w14:paraId="0DB20EEC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</w:p>
        </w:tc>
        <w:tc>
          <w:tcPr>
            <w:tcW w:w="1995" w:type="dxa"/>
            <w:vAlign w:val="center"/>
          </w:tcPr>
          <w:p w14:paraId="161D1ED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更换机油、润滑油、皮带、设备校准等</w:t>
            </w:r>
          </w:p>
        </w:tc>
      </w:tr>
      <w:tr w14:paraId="40080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5864" w:type="dxa"/>
            <w:gridSpan w:val="4"/>
            <w:vAlign w:val="center"/>
          </w:tcPr>
          <w:p w14:paraId="31B6E461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合计（元）</w:t>
            </w:r>
          </w:p>
        </w:tc>
        <w:tc>
          <w:tcPr>
            <w:tcW w:w="1157" w:type="dxa"/>
            <w:vAlign w:val="center"/>
          </w:tcPr>
          <w:p w14:paraId="2683838C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995" w:type="dxa"/>
            <w:vAlign w:val="center"/>
          </w:tcPr>
          <w:p w14:paraId="7D832E6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</w:p>
        </w:tc>
      </w:tr>
      <w:tr w14:paraId="7A7D0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016" w:type="dxa"/>
            <w:gridSpan w:val="6"/>
            <w:vAlign w:val="center"/>
          </w:tcPr>
          <w:p w14:paraId="3C61C2FF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1、包含瓯江口院区污水站污水处理设备维修保养服务所需的一切费用，包括但不限于安装费、运输费、装卸费、税费、售后等。</w:t>
            </w:r>
          </w:p>
          <w:p w14:paraId="70544363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▲2、分项报价不得高于限价。</w:t>
            </w:r>
          </w:p>
        </w:tc>
      </w:tr>
    </w:tbl>
    <w:p w14:paraId="67D3376C">
      <w:pPr>
        <w:numPr>
          <w:ilvl w:val="0"/>
          <w:numId w:val="0"/>
        </w:numPr>
        <w:spacing w:line="360" w:lineRule="auto"/>
        <w:ind w:leftChars="0"/>
        <w:rPr>
          <w:rFonts w:hint="eastAsia"/>
          <w:b/>
          <w:bCs/>
          <w:sz w:val="40"/>
          <w:szCs w:val="40"/>
          <w:highlight w:val="none"/>
          <w:lang w:val="en-US" w:eastAsia="zh-CN"/>
        </w:rPr>
      </w:pPr>
    </w:p>
    <w:p w14:paraId="751C849B">
      <w:pPr>
        <w:numPr>
          <w:ilvl w:val="0"/>
          <w:numId w:val="0"/>
        </w:numPr>
        <w:spacing w:line="360" w:lineRule="auto"/>
        <w:ind w:leftChars="0"/>
        <w:jc w:val="center"/>
        <w:rPr>
          <w:rFonts w:ascii="Arial"/>
          <w:sz w:val="21"/>
        </w:rPr>
      </w:pPr>
    </w:p>
    <w:p w14:paraId="1DF2B208">
      <w:pPr>
        <w:pStyle w:val="2"/>
        <w:spacing w:before="82" w:line="240" w:lineRule="auto"/>
        <w:ind w:firstLine="4600" w:firstLineChars="2000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联</w:t>
      </w:r>
      <w:r>
        <w:rPr>
          <w:rFonts w:hint="eastAsia"/>
          <w:spacing w:val="-5"/>
          <w:sz w:val="24"/>
          <w:szCs w:val="24"/>
          <w:lang w:val="en-US" w:eastAsia="zh-CN"/>
        </w:rPr>
        <w:t xml:space="preserve">   </w:t>
      </w:r>
      <w:r>
        <w:rPr>
          <w:spacing w:val="-5"/>
          <w:sz w:val="24"/>
          <w:szCs w:val="24"/>
        </w:rPr>
        <w:t>系</w:t>
      </w:r>
      <w:r>
        <w:rPr>
          <w:rFonts w:hint="eastAsia"/>
          <w:spacing w:val="-5"/>
          <w:sz w:val="24"/>
          <w:szCs w:val="24"/>
          <w:lang w:val="en-US" w:eastAsia="zh-CN"/>
        </w:rPr>
        <w:t xml:space="preserve">   </w:t>
      </w:r>
      <w:r>
        <w:rPr>
          <w:spacing w:val="-5"/>
          <w:sz w:val="24"/>
          <w:szCs w:val="24"/>
        </w:rPr>
        <w:t>人</w:t>
      </w:r>
      <w:r>
        <w:rPr>
          <w:rFonts w:hint="eastAsia"/>
          <w:spacing w:val="-5"/>
          <w:sz w:val="24"/>
          <w:szCs w:val="24"/>
          <w:lang w:val="en-US" w:eastAsia="zh-CN"/>
        </w:rPr>
        <w:t xml:space="preserve"> </w:t>
      </w:r>
      <w:r>
        <w:rPr>
          <w:spacing w:val="-5"/>
          <w:sz w:val="24"/>
          <w:szCs w:val="24"/>
        </w:rPr>
        <w:t>：</w:t>
      </w:r>
    </w:p>
    <w:p w14:paraId="106866DD">
      <w:pPr>
        <w:pStyle w:val="2"/>
        <w:spacing w:before="82" w:line="240" w:lineRule="auto"/>
        <w:ind w:left="4125" w:firstLine="460" w:firstLineChars="200"/>
        <w:rPr>
          <w:rFonts w:hint="eastAsia"/>
          <w:spacing w:val="-5"/>
          <w:sz w:val="24"/>
          <w:szCs w:val="24"/>
          <w:lang w:val="en-US" w:eastAsia="zh-CN"/>
        </w:rPr>
      </w:pPr>
      <w:r>
        <w:rPr>
          <w:rFonts w:hint="eastAsia"/>
          <w:spacing w:val="-5"/>
          <w:sz w:val="24"/>
          <w:szCs w:val="24"/>
          <w:lang w:val="en-US" w:eastAsia="zh-CN"/>
        </w:rPr>
        <w:t xml:space="preserve">手        机 ： </w:t>
      </w:r>
    </w:p>
    <w:p w14:paraId="4EB06915">
      <w:pPr>
        <w:pStyle w:val="2"/>
        <w:spacing w:before="82" w:line="240" w:lineRule="auto"/>
        <w:ind w:left="4125" w:firstLine="440" w:firstLineChars="200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单位</w:t>
      </w:r>
      <w:r>
        <w:rPr>
          <w:rFonts w:hint="eastAsia"/>
          <w:spacing w:val="-10"/>
          <w:sz w:val="24"/>
          <w:szCs w:val="24"/>
          <w:lang w:val="en-US" w:eastAsia="zh-CN"/>
        </w:rPr>
        <w:t xml:space="preserve">  </w:t>
      </w:r>
      <w:r>
        <w:rPr>
          <w:rFonts w:hint="eastAsia"/>
          <w:spacing w:val="-10"/>
          <w:sz w:val="24"/>
          <w:szCs w:val="24"/>
          <w:lang w:eastAsia="zh-CN"/>
        </w:rPr>
        <w:t>（</w:t>
      </w:r>
      <w:r>
        <w:rPr>
          <w:rFonts w:hint="eastAsia"/>
          <w:spacing w:val="-10"/>
          <w:sz w:val="24"/>
          <w:szCs w:val="24"/>
          <w:lang w:val="en-US" w:eastAsia="zh-CN"/>
        </w:rPr>
        <w:t>盖章</w:t>
      </w:r>
      <w:r>
        <w:rPr>
          <w:rFonts w:hint="eastAsia"/>
          <w:spacing w:val="-10"/>
          <w:sz w:val="24"/>
          <w:szCs w:val="24"/>
          <w:lang w:eastAsia="zh-CN"/>
        </w:rPr>
        <w:t>）</w:t>
      </w:r>
      <w:r>
        <w:rPr>
          <w:spacing w:val="-10"/>
          <w:sz w:val="24"/>
          <w:szCs w:val="24"/>
        </w:rPr>
        <w:t>：</w:t>
      </w:r>
    </w:p>
    <w:p w14:paraId="09C89939">
      <w:pPr>
        <w:pStyle w:val="2"/>
        <w:spacing w:before="82" w:line="240" w:lineRule="auto"/>
        <w:ind w:left="4125" w:firstLine="440" w:firstLineChars="200"/>
        <w:rPr>
          <w:sz w:val="32"/>
          <w:szCs w:val="32"/>
        </w:rPr>
      </w:pPr>
      <w:r>
        <w:rPr>
          <w:rFonts w:hint="eastAsia"/>
          <w:spacing w:val="-10"/>
          <w:sz w:val="24"/>
          <w:szCs w:val="24"/>
          <w:lang w:val="en-US" w:eastAsia="zh-CN"/>
        </w:rPr>
        <w:t>时          间 ：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CF7D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B22E43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B22E43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76D7AA"/>
    <w:multiLevelType w:val="singleLevel"/>
    <w:tmpl w:val="D476D7A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3918200"/>
    <w:multiLevelType w:val="singleLevel"/>
    <w:tmpl w:val="5391820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4EFC236"/>
    <w:multiLevelType w:val="singleLevel"/>
    <w:tmpl w:val="74EFC236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2NTljMGEzMWU4ODU3Yjk5NGZkNWM4NTAwMmJmMDIifQ=="/>
  </w:docVars>
  <w:rsids>
    <w:rsidRoot w:val="719975EC"/>
    <w:rsid w:val="047732F2"/>
    <w:rsid w:val="090D555B"/>
    <w:rsid w:val="0C8E0BA6"/>
    <w:rsid w:val="0FE13CDF"/>
    <w:rsid w:val="1250172C"/>
    <w:rsid w:val="12646F66"/>
    <w:rsid w:val="12AA554D"/>
    <w:rsid w:val="1C2B790D"/>
    <w:rsid w:val="1E161AA0"/>
    <w:rsid w:val="2B70412B"/>
    <w:rsid w:val="2C081D7F"/>
    <w:rsid w:val="32767059"/>
    <w:rsid w:val="32DB1233"/>
    <w:rsid w:val="37203A26"/>
    <w:rsid w:val="37A32DFF"/>
    <w:rsid w:val="39FE113C"/>
    <w:rsid w:val="3A712684"/>
    <w:rsid w:val="3AA55696"/>
    <w:rsid w:val="49363FBB"/>
    <w:rsid w:val="495B436F"/>
    <w:rsid w:val="499E09A9"/>
    <w:rsid w:val="579C1BCB"/>
    <w:rsid w:val="5ABF412C"/>
    <w:rsid w:val="5FD97D94"/>
    <w:rsid w:val="604D1DE8"/>
    <w:rsid w:val="610B4A82"/>
    <w:rsid w:val="680122A1"/>
    <w:rsid w:val="68A16993"/>
    <w:rsid w:val="6B2018FE"/>
    <w:rsid w:val="6DC15800"/>
    <w:rsid w:val="70C54792"/>
    <w:rsid w:val="719975EC"/>
    <w:rsid w:val="7E4C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5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1025</Words>
  <Characters>1063</Characters>
  <Lines>0</Lines>
  <Paragraphs>0</Paragraphs>
  <TotalTime>9</TotalTime>
  <ScaleCrop>false</ScaleCrop>
  <LinksUpToDate>false</LinksUpToDate>
  <CharactersWithSpaces>1095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2024-06-25T02:40:00Z</dcterms:created>
  <dc:creator>胡</dc:creator>
  <cp:lastModifiedBy>郑听</cp:lastModifiedBy>
  <dcterms:modified xsi:type="dcterms:W3CDTF">2024-09-19T07:05:32Z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4DC347D948214BF7907021EA0AC28926_13</vt:lpwstr>
  </property>
</Properties>
</file>