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B1EB9">
      <w:pPr>
        <w:snapToGrid/>
        <w:spacing w:beforeAutospacing="0" w:afterAutospacing="0" w:line="360" w:lineRule="auto"/>
        <w:ind w:left="0" w:leftChars="0" w:right="0" w:rightChars="0" w:firstLine="562" w:firstLineChars="200"/>
        <w:jc w:val="center"/>
        <w:rPr>
          <w:rFonts w:hint="eastAsia" w:ascii="宋体" w:eastAsia="宋体" w:hAnsiTheme="majorEastAsia" w:cstheme="majorEastAsia"/>
          <w:b/>
          <w:bCs/>
          <w:sz w:val="28"/>
          <w:szCs w:val="28"/>
          <w:lang w:eastAsia="zh-CN"/>
        </w:rPr>
      </w:pPr>
      <w:r>
        <w:rPr>
          <w:rFonts w:hint="eastAsia" w:ascii="宋体" w:eastAsia="宋体" w:hAnsiTheme="majorEastAsia" w:cstheme="majorEastAsia"/>
          <w:b/>
          <w:bCs/>
          <w:sz w:val="28"/>
          <w:szCs w:val="28"/>
          <w:lang w:val="en-US" w:eastAsia="zh-CN"/>
        </w:rPr>
        <w:t>龙湾院区四管制空调维修服务</w:t>
      </w:r>
      <w:r>
        <w:rPr>
          <w:rFonts w:hint="eastAsia" w:ascii="宋体" w:eastAsia="宋体" w:hAnsiTheme="majorEastAsia" w:cstheme="majorEastAsia"/>
          <w:b/>
          <w:bCs/>
          <w:sz w:val="28"/>
          <w:szCs w:val="28"/>
          <w:lang w:eastAsia="zh-CN"/>
        </w:rPr>
        <w:t>需求</w:t>
      </w:r>
    </w:p>
    <w:p w14:paraId="5688E1DF">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lang w:val="en-US" w:eastAsia="zh-CN" w:bidi="ar"/>
        </w:rPr>
      </w:pPr>
    </w:p>
    <w:p w14:paraId="33ED8DFE">
      <w:pPr>
        <w:keepNext w:val="0"/>
        <w:keepLines w:val="0"/>
        <w:widowControl/>
        <w:numPr>
          <w:ilvl w:val="0"/>
          <w:numId w:val="0"/>
        </w:numPr>
        <w:suppressLineNumbers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color w:val="auto"/>
          <w:kern w:val="0"/>
          <w:sz w:val="24"/>
          <w:szCs w:val="24"/>
          <w:highlight w:val="none"/>
          <w:lang w:val="en-US" w:eastAsia="zh-CN" w:bidi="ar"/>
        </w:rPr>
      </w:pPr>
      <w:r>
        <w:rPr>
          <w:rFonts w:hint="eastAsia" w:ascii="宋体" w:eastAsia="宋体" w:hAnsiTheme="majorEastAsia" w:cstheme="majorEastAsia"/>
          <w:color w:val="auto"/>
          <w:kern w:val="0"/>
          <w:sz w:val="24"/>
          <w:szCs w:val="24"/>
          <w:highlight w:val="none"/>
          <w:lang w:val="en-US" w:eastAsia="zh-CN" w:bidi="ar"/>
        </w:rPr>
        <w:t>1、服务内容清单：</w:t>
      </w:r>
    </w:p>
    <w:tbl>
      <w:tblPr>
        <w:tblStyle w:val="3"/>
        <w:tblW w:w="10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770"/>
        <w:gridCol w:w="1770"/>
        <w:gridCol w:w="900"/>
        <w:gridCol w:w="870"/>
        <w:gridCol w:w="1065"/>
        <w:gridCol w:w="1193"/>
        <w:gridCol w:w="1767"/>
      </w:tblGrid>
      <w:tr w14:paraId="2555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10055" w:type="dxa"/>
            <w:gridSpan w:val="8"/>
            <w:tcBorders>
              <w:top w:val="nil"/>
              <w:left w:val="nil"/>
              <w:bottom w:val="nil"/>
              <w:right w:val="nil"/>
            </w:tcBorders>
            <w:shd w:val="clear" w:color="auto" w:fill="auto"/>
            <w:noWrap/>
            <w:vAlign w:val="center"/>
          </w:tcPr>
          <w:p w14:paraId="52481672">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龙湾院区四管制空调维修清单</w:t>
            </w:r>
          </w:p>
        </w:tc>
      </w:tr>
      <w:tr w14:paraId="69744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C1741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52A60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68E36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1CE7A5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230B0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A09B5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（元）</w:t>
            </w:r>
          </w:p>
        </w:tc>
        <w:tc>
          <w:tcPr>
            <w:tcW w:w="119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1F993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预算总价</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（元）</w:t>
            </w:r>
          </w:p>
        </w:tc>
        <w:tc>
          <w:tcPr>
            <w:tcW w:w="17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E346F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5614F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9821">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63C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一、维修材料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12C">
            <w:pPr>
              <w:jc w:val="left"/>
              <w:rPr>
                <w:rFonts w:hint="eastAsia"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068CB">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0AC85">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75F7">
            <w:pPr>
              <w:jc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BFFBA">
            <w:pPr>
              <w:jc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289BB">
            <w:pPr>
              <w:jc w:val="left"/>
              <w:rPr>
                <w:rFonts w:hint="eastAsia" w:ascii="宋体" w:hAnsi="宋体" w:eastAsia="宋体" w:cs="宋体"/>
                <w:i w:val="0"/>
                <w:iCs w:val="0"/>
                <w:color w:val="000000"/>
                <w:sz w:val="22"/>
                <w:szCs w:val="22"/>
                <w:u w:val="none"/>
              </w:rPr>
            </w:pPr>
          </w:p>
        </w:tc>
      </w:tr>
      <w:tr w14:paraId="0F20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AD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029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冷媒过滤器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98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6F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8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7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3F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D65BE">
            <w:pPr>
              <w:jc w:val="left"/>
              <w:rPr>
                <w:rFonts w:hint="default" w:ascii="Arial" w:hAnsi="Arial" w:eastAsia="宋体" w:cs="Arial"/>
                <w:i w:val="0"/>
                <w:iCs w:val="0"/>
                <w:color w:val="000000"/>
                <w:sz w:val="21"/>
                <w:szCs w:val="21"/>
                <w:u w:val="none"/>
              </w:rPr>
            </w:pPr>
          </w:p>
        </w:tc>
      </w:tr>
      <w:tr w14:paraId="50042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17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43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EE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R134a 13.6kg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61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D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7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60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3DB9">
            <w:pPr>
              <w:jc w:val="left"/>
              <w:rPr>
                <w:rFonts w:hint="default" w:ascii="Arial" w:hAnsi="Arial" w:eastAsia="宋体" w:cs="Arial"/>
                <w:i w:val="0"/>
                <w:iCs w:val="0"/>
                <w:color w:val="000000"/>
                <w:sz w:val="21"/>
                <w:szCs w:val="21"/>
                <w:u w:val="none"/>
              </w:rPr>
            </w:pPr>
          </w:p>
        </w:tc>
      </w:tr>
      <w:tr w14:paraId="590F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952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2D0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34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UC6460197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2C2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461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36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BC3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63BD">
            <w:pPr>
              <w:jc w:val="left"/>
              <w:rPr>
                <w:rFonts w:hint="default" w:ascii="Arial" w:hAnsi="Arial" w:eastAsia="宋体" w:cs="Arial"/>
                <w:i w:val="0"/>
                <w:iCs w:val="0"/>
                <w:color w:val="000000"/>
                <w:sz w:val="21"/>
                <w:szCs w:val="21"/>
                <w:u w:val="none"/>
              </w:rPr>
            </w:pPr>
          </w:p>
        </w:tc>
      </w:tr>
      <w:tr w14:paraId="5E9C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AEA9">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F9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二、维修费：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FCE">
            <w:pPr>
              <w:jc w:val="left"/>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5BC6">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CEA6">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F4404">
            <w:pPr>
              <w:jc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171AF">
            <w:pPr>
              <w:jc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1FC6">
            <w:pPr>
              <w:jc w:val="left"/>
              <w:rPr>
                <w:rFonts w:hint="default" w:ascii="Arial" w:hAnsi="Arial" w:eastAsia="宋体" w:cs="Arial"/>
                <w:i w:val="0"/>
                <w:iCs w:val="0"/>
                <w:color w:val="000000"/>
                <w:sz w:val="21"/>
                <w:szCs w:val="21"/>
                <w:u w:val="none"/>
              </w:rPr>
            </w:pPr>
          </w:p>
        </w:tc>
      </w:tr>
      <w:tr w14:paraId="792E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A3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07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蒸发器泄漏维修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1FEB">
            <w:pPr>
              <w:jc w:val="left"/>
              <w:rPr>
                <w:rFonts w:hint="default"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DC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A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0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3F0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2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对泄漏的管路给予堵 塞维修</w:t>
            </w:r>
          </w:p>
        </w:tc>
      </w:tr>
      <w:tr w14:paraId="15F67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F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55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蒸发器垫片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69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61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02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6A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4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9FC57">
            <w:pPr>
              <w:jc w:val="left"/>
              <w:rPr>
                <w:rFonts w:hint="default" w:ascii="Arial" w:hAnsi="Arial" w:eastAsia="宋体" w:cs="Arial"/>
                <w:i w:val="0"/>
                <w:iCs w:val="0"/>
                <w:color w:val="000000"/>
                <w:sz w:val="21"/>
                <w:szCs w:val="21"/>
                <w:u w:val="none"/>
              </w:rPr>
            </w:pPr>
          </w:p>
        </w:tc>
      </w:tr>
      <w:tr w14:paraId="240F7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5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15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氮气保压试验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4B39">
            <w:pPr>
              <w:jc w:val="left"/>
              <w:rPr>
                <w:rFonts w:hint="default"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B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8F3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E2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869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D7DE">
            <w:pPr>
              <w:jc w:val="left"/>
              <w:rPr>
                <w:rFonts w:hint="default" w:ascii="Arial" w:hAnsi="Arial" w:eastAsia="宋体" w:cs="Arial"/>
                <w:i w:val="0"/>
                <w:iCs w:val="0"/>
                <w:color w:val="000000"/>
                <w:sz w:val="21"/>
                <w:szCs w:val="21"/>
                <w:u w:val="none"/>
              </w:rPr>
            </w:pPr>
          </w:p>
        </w:tc>
      </w:tr>
      <w:tr w14:paraId="597C1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DD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733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全系统除水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F853">
            <w:pPr>
              <w:jc w:val="left"/>
              <w:rPr>
                <w:rFonts w:hint="default"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6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77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52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CB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2D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含除水硅胶外置除水器</w:t>
            </w:r>
          </w:p>
        </w:tc>
      </w:tr>
      <w:tr w14:paraId="02E3E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11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E1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保温修复</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B349">
            <w:pPr>
              <w:jc w:val="left"/>
              <w:rPr>
                <w:rFonts w:hint="default"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5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1F7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3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A8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F48D">
            <w:pPr>
              <w:jc w:val="left"/>
              <w:rPr>
                <w:rFonts w:hint="default" w:ascii="Arial" w:hAnsi="Arial" w:eastAsia="宋体" w:cs="Arial"/>
                <w:i w:val="0"/>
                <w:iCs w:val="0"/>
                <w:color w:val="000000"/>
                <w:sz w:val="21"/>
                <w:szCs w:val="21"/>
                <w:u w:val="none"/>
              </w:rPr>
            </w:pPr>
          </w:p>
        </w:tc>
      </w:tr>
      <w:tr w14:paraId="34115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FCBAF">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4F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合计（小写）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2840">
            <w:pPr>
              <w:jc w:val="left"/>
              <w:rPr>
                <w:rFonts w:hint="default" w:ascii="Arial" w:hAnsi="Arial" w:eastAsia="宋体" w:cs="Arial"/>
                <w:b/>
                <w:bCs/>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06131">
            <w:pPr>
              <w:jc w:val="center"/>
              <w:rPr>
                <w:rFonts w:hint="default" w:ascii="Arial" w:hAnsi="Arial" w:eastAsia="宋体" w:cs="Arial"/>
                <w:b/>
                <w:bCs/>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D1D4">
            <w:pPr>
              <w:jc w:val="center"/>
              <w:rPr>
                <w:rFonts w:hint="default" w:ascii="Arial" w:hAnsi="Arial" w:eastAsia="宋体" w:cs="Arial"/>
                <w:b/>
                <w:bCs/>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3C2E">
            <w:pPr>
              <w:jc w:val="center"/>
              <w:rPr>
                <w:rFonts w:hint="default" w:ascii="Arial" w:hAnsi="Arial" w:eastAsia="宋体" w:cs="Arial"/>
                <w:b/>
                <w:bCs/>
                <w:i w:val="0"/>
                <w:iCs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07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39000</w:t>
            </w: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5BA9A">
            <w:pPr>
              <w:jc w:val="left"/>
              <w:rPr>
                <w:rFonts w:hint="default" w:ascii="Arial" w:hAnsi="Arial" w:eastAsia="宋体" w:cs="Arial"/>
                <w:b/>
                <w:bCs/>
                <w:i w:val="0"/>
                <w:iCs w:val="0"/>
                <w:color w:val="000000"/>
                <w:sz w:val="21"/>
                <w:szCs w:val="21"/>
                <w:u w:val="none"/>
              </w:rPr>
            </w:pPr>
          </w:p>
        </w:tc>
      </w:tr>
      <w:tr w14:paraId="5EA98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1005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37FCBB57">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说明1：主机品牌：克莱门特 ；主机型号：ERACS4222E-Q-B； 设备序列号：B100112671； 本次维修请报价单位自行考察评估，维修中不再另行计费。</w:t>
            </w:r>
          </w:p>
          <w:p w14:paraId="734DBBBA">
            <w:pPr>
              <w:keepNext w:val="0"/>
              <w:keepLines w:val="0"/>
              <w:widowControl/>
              <w:suppressLineNumbers w:val="0"/>
              <w:jc w:val="left"/>
              <w:textAlignment w:val="top"/>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说明2：分项报价高于对应的预算单价</w:t>
            </w:r>
            <w:r>
              <w:rPr>
                <w:rFonts w:hint="eastAsia" w:ascii="宋体" w:hAnsi="宋体"/>
                <w:b/>
                <w:bCs/>
                <w:sz w:val="24"/>
                <w:lang w:val="en-US" w:eastAsia="zh-CN"/>
              </w:rPr>
              <w:t>属无效报价</w:t>
            </w:r>
            <w:r>
              <w:rPr>
                <w:rFonts w:hint="eastAsia" w:ascii="宋体" w:hAnsi="宋体" w:eastAsia="宋体" w:cs="宋体"/>
                <w:b/>
                <w:bCs/>
                <w:i w:val="0"/>
                <w:iCs w:val="0"/>
                <w:color w:val="000000"/>
                <w:kern w:val="0"/>
                <w:sz w:val="24"/>
                <w:szCs w:val="24"/>
                <w:u w:val="none"/>
                <w:lang w:val="en-US" w:eastAsia="zh-CN" w:bidi="ar"/>
              </w:rPr>
              <w:t>。</w:t>
            </w:r>
          </w:p>
        </w:tc>
      </w:tr>
    </w:tbl>
    <w:p w14:paraId="425DF4F9">
      <w:pPr>
        <w:keepNext w:val="0"/>
        <w:keepLines w:val="0"/>
        <w:widowControl/>
        <w:numPr>
          <w:ilvl w:val="0"/>
          <w:numId w:val="0"/>
        </w:numPr>
        <w:suppressLineNumbers w:val="0"/>
        <w:snapToGrid/>
        <w:spacing w:beforeAutospacing="0" w:afterAutospacing="0" w:line="360" w:lineRule="auto"/>
        <w:ind w:right="0" w:rightChars="0"/>
        <w:jc w:val="left"/>
        <w:rPr>
          <w:rFonts w:hint="eastAsia" w:ascii="宋体" w:eastAsia="宋体" w:hAnsiTheme="majorEastAsia" w:cstheme="majorEastAsia"/>
          <w:color w:val="auto"/>
          <w:kern w:val="0"/>
          <w:sz w:val="24"/>
          <w:szCs w:val="24"/>
          <w:lang w:val="en-US" w:eastAsia="zh-CN" w:bidi="ar"/>
        </w:rPr>
      </w:pPr>
    </w:p>
    <w:p w14:paraId="29897A66">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rPr>
      </w:pPr>
      <w:r>
        <w:rPr>
          <w:rFonts w:hint="eastAsia" w:ascii="宋体" w:eastAsia="宋体" w:hAnsiTheme="majorEastAsia" w:cstheme="majorEastAsia"/>
          <w:b w:val="0"/>
          <w:bCs/>
          <w:sz w:val="24"/>
          <w:szCs w:val="24"/>
          <w:lang w:val="en-US" w:eastAsia="zh-CN"/>
        </w:rPr>
        <w:t>2、</w:t>
      </w:r>
      <w:r>
        <w:rPr>
          <w:rFonts w:hint="eastAsia" w:ascii="宋体" w:eastAsia="宋体" w:hAnsiTheme="majorEastAsia" w:cstheme="majorEastAsia"/>
          <w:b w:val="0"/>
          <w:bCs/>
          <w:sz w:val="24"/>
          <w:szCs w:val="24"/>
        </w:rPr>
        <w:t>服务目的与内容：</w:t>
      </w:r>
    </w:p>
    <w:p w14:paraId="222317E7">
      <w:p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2</w:t>
      </w:r>
      <w:r>
        <w:rPr>
          <w:rFonts w:hint="eastAsia" w:ascii="宋体" w:eastAsia="宋体" w:hAnsiTheme="majorEastAsia" w:cstheme="majorEastAsia"/>
          <w:sz w:val="24"/>
          <w:szCs w:val="24"/>
        </w:rPr>
        <w:t>.1服务目的：</w:t>
      </w:r>
      <w:r>
        <w:rPr>
          <w:rFonts w:hint="eastAsia" w:ascii="宋体" w:eastAsia="宋体" w:hAnsiTheme="majorEastAsia" w:cstheme="majorEastAsia"/>
          <w:sz w:val="24"/>
          <w:szCs w:val="24"/>
          <w:lang w:val="en-US" w:eastAsia="zh-CN"/>
        </w:rPr>
        <w:t>龙湾院区克莱门特空调机组序列号（</w:t>
      </w:r>
      <w:r>
        <w:rPr>
          <w:rFonts w:hint="eastAsia" w:ascii="宋体" w:hAnsi="宋体" w:eastAsia="宋体" w:cs="宋体"/>
          <w:b/>
          <w:bCs/>
          <w:i w:val="0"/>
          <w:iCs w:val="0"/>
          <w:color w:val="000000"/>
          <w:kern w:val="0"/>
          <w:sz w:val="24"/>
          <w:szCs w:val="24"/>
          <w:u w:val="none"/>
          <w:lang w:val="en-US" w:eastAsia="zh-CN" w:bidi="ar"/>
        </w:rPr>
        <w:t>B100112671</w:t>
      </w:r>
      <w:r>
        <w:rPr>
          <w:rFonts w:hint="eastAsia" w:ascii="宋体" w:eastAsia="宋体" w:hAnsiTheme="majorEastAsia" w:cstheme="majorEastAsia"/>
          <w:sz w:val="24"/>
          <w:szCs w:val="24"/>
          <w:lang w:val="en-US" w:eastAsia="zh-CN"/>
        </w:rPr>
        <w:t>），维修后保障</w:t>
      </w:r>
      <w:r>
        <w:rPr>
          <w:rFonts w:hint="eastAsia" w:ascii="宋体" w:eastAsia="宋体" w:hAnsiTheme="majorEastAsia" w:cstheme="majorEastAsia"/>
          <w:sz w:val="24"/>
          <w:szCs w:val="24"/>
        </w:rPr>
        <w:t>设备正常运行。</w:t>
      </w:r>
    </w:p>
    <w:p w14:paraId="5C4817C1">
      <w:p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2</w:t>
      </w:r>
      <w:r>
        <w:rPr>
          <w:rFonts w:hint="eastAsia" w:ascii="宋体" w:eastAsia="宋体" w:hAnsiTheme="majorEastAsia" w:cstheme="majorEastAsia"/>
          <w:sz w:val="24"/>
          <w:szCs w:val="24"/>
        </w:rPr>
        <w:t>.2服务的实施计划与内容，包括但不限于以下：</w:t>
      </w:r>
    </w:p>
    <w:p w14:paraId="7985C38E">
      <w:pPr>
        <w:tabs>
          <w:tab w:val="left" w:pos="142"/>
        </w:tabs>
        <w:snapToGrid/>
        <w:spacing w:before="200" w:beforeAutospacing="0" w:after="200" w:afterAutospacing="0" w:line="240" w:lineRule="auto"/>
        <w:ind w:left="0" w:leftChars="0" w:right="0" w:rightChars="0" w:firstLine="0" w:firstLineChars="0"/>
        <w:jc w:val="left"/>
        <w:outlineLvl w:val="0"/>
        <w:rPr>
          <w:rFonts w:hint="eastAsia" w:ascii="宋体" w:eastAsia="宋体" w:hAnsiTheme="majorEastAsia" w:cstheme="majorEastAsia"/>
          <w:b/>
          <w:sz w:val="24"/>
          <w:szCs w:val="24"/>
        </w:rPr>
      </w:pPr>
      <w:r>
        <w:rPr>
          <w:rFonts w:hint="eastAsia" w:ascii="宋体" w:eastAsia="宋体" w:hAnsiTheme="majorEastAsia" w:cstheme="majorEastAsia"/>
          <w:b/>
          <w:sz w:val="24"/>
          <w:szCs w:val="24"/>
        </w:rPr>
        <w:t xml:space="preserve">1) </w:t>
      </w:r>
      <w:r>
        <w:rPr>
          <w:rFonts w:hint="eastAsia" w:ascii="宋体" w:eastAsia="宋体" w:hAnsiTheme="majorEastAsia" w:cstheme="majorEastAsia"/>
          <w:b/>
          <w:sz w:val="24"/>
          <w:szCs w:val="24"/>
          <w:lang w:val="en-US" w:eastAsia="zh-CN"/>
        </w:rPr>
        <w:t>设备漏液排查、维修、更换配件、</w:t>
      </w:r>
      <w:r>
        <w:rPr>
          <w:rFonts w:hint="eastAsia" w:ascii="宋体" w:eastAsia="宋体" w:hAnsiTheme="majorEastAsia" w:cstheme="majorEastAsia"/>
          <w:b/>
          <w:sz w:val="24"/>
          <w:szCs w:val="24"/>
        </w:rPr>
        <w:t>检测、运行调试内容等。</w:t>
      </w:r>
    </w:p>
    <w:p w14:paraId="0CE8BB30">
      <w:pPr>
        <w:tabs>
          <w:tab w:val="left" w:pos="142"/>
        </w:tabs>
        <w:snapToGrid/>
        <w:spacing w:before="200" w:beforeAutospacing="0" w:after="200" w:afterAutospacing="0" w:line="240" w:lineRule="auto"/>
        <w:ind w:left="0" w:leftChars="0" w:right="0" w:rightChars="0" w:firstLine="0" w:firstLineChars="0"/>
        <w:jc w:val="left"/>
        <w:outlineLvl w:val="0"/>
        <w:rPr>
          <w:rFonts w:hint="default" w:ascii="宋体" w:eastAsia="宋体" w:hAnsiTheme="majorEastAsia" w:cstheme="majorEastAsia"/>
          <w:b/>
          <w:sz w:val="24"/>
          <w:szCs w:val="24"/>
          <w:lang w:val="en-US" w:eastAsia="zh-CN"/>
        </w:rPr>
      </w:pPr>
      <w:r>
        <w:rPr>
          <w:rFonts w:hint="eastAsia" w:ascii="宋体" w:eastAsia="宋体" w:hAnsiTheme="majorEastAsia" w:cstheme="majorEastAsia"/>
          <w:b/>
          <w:sz w:val="24"/>
          <w:szCs w:val="24"/>
          <w:lang w:val="en-US" w:eastAsia="zh-CN"/>
        </w:rPr>
        <w:t>3）服务期</w:t>
      </w:r>
      <w:r>
        <w:rPr>
          <w:rFonts w:hint="eastAsia" w:ascii="宋体" w:eastAsia="宋体" w:hAnsiTheme="majorEastAsia" w:cstheme="majorEastAsia"/>
          <w:b/>
          <w:sz w:val="24"/>
          <w:szCs w:val="24"/>
          <w:lang w:eastAsia="zh-CN"/>
        </w:rPr>
        <w:t>：</w:t>
      </w:r>
      <w:r>
        <w:rPr>
          <w:rFonts w:hint="eastAsia" w:ascii="宋体" w:eastAsia="宋体" w:hAnsiTheme="majorEastAsia" w:cstheme="majorEastAsia"/>
          <w:b/>
          <w:sz w:val="24"/>
          <w:szCs w:val="24"/>
          <w:lang w:val="en-US" w:eastAsia="zh-CN"/>
        </w:rPr>
        <w:t>2个月</w:t>
      </w:r>
    </w:p>
    <w:p w14:paraId="4D6BE619">
      <w:pPr>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highlight w:val="none"/>
          <w:lang w:val="en-US" w:eastAsia="zh-CN"/>
        </w:rPr>
      </w:pPr>
      <w:r>
        <w:rPr>
          <w:rFonts w:hint="eastAsia" w:ascii="宋体" w:eastAsia="宋体" w:hAnsiTheme="majorEastAsia" w:cstheme="majorEastAsia"/>
          <w:b w:val="0"/>
          <w:bCs/>
          <w:sz w:val="24"/>
          <w:szCs w:val="24"/>
          <w:highlight w:val="none"/>
          <w:lang w:val="en-US" w:eastAsia="zh-CN"/>
        </w:rPr>
        <w:t>3、</w:t>
      </w:r>
      <w:r>
        <w:rPr>
          <w:rFonts w:hint="eastAsia" w:ascii="宋体" w:hAnsi="宋体" w:eastAsia="宋体" w:cs="宋体"/>
          <w:b w:val="0"/>
          <w:bCs/>
          <w:sz w:val="24"/>
          <w:szCs w:val="24"/>
          <w:highlight w:val="none"/>
        </w:rPr>
        <w:t>费用结算：合同签订后</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乙方完成设备</w:t>
      </w:r>
      <w:r>
        <w:rPr>
          <w:rFonts w:hint="eastAsia" w:ascii="宋体" w:hAnsi="宋体" w:eastAsia="宋体" w:cs="宋体"/>
          <w:b w:val="0"/>
          <w:bCs/>
          <w:sz w:val="24"/>
          <w:szCs w:val="24"/>
          <w:highlight w:val="none"/>
        </w:rPr>
        <w:t>维修</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经甲方确认验收合格</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设备</w:t>
      </w:r>
      <w:r>
        <w:rPr>
          <w:rFonts w:hint="eastAsia" w:ascii="宋体" w:hAnsi="宋体" w:eastAsia="宋体" w:cs="宋体"/>
          <w:b w:val="0"/>
          <w:bCs/>
          <w:sz w:val="24"/>
          <w:szCs w:val="24"/>
          <w:highlight w:val="none"/>
        </w:rPr>
        <w:t>正常运行</w:t>
      </w:r>
      <w:r>
        <w:rPr>
          <w:rFonts w:hint="eastAsia" w:ascii="宋体" w:hAnsi="宋体" w:eastAsia="宋体" w:cs="宋体"/>
          <w:b w:val="0"/>
          <w:bCs/>
          <w:sz w:val="24"/>
          <w:szCs w:val="24"/>
          <w:highlight w:val="none"/>
          <w:lang w:val="en-US" w:eastAsia="zh-CN"/>
        </w:rPr>
        <w:t>1</w:t>
      </w:r>
      <w:r>
        <w:rPr>
          <w:rFonts w:hint="eastAsia" w:ascii="宋体" w:hAnsi="宋体" w:eastAsia="宋体" w:cs="宋体"/>
          <w:b w:val="0"/>
          <w:bCs/>
          <w:sz w:val="24"/>
          <w:szCs w:val="24"/>
          <w:highlight w:val="none"/>
        </w:rPr>
        <w:t>0天后，甲方付款至实际维修金额的90%，乙方开具对应数额的符合甲方财务要求的正式发票后，甲方在审批完成后7 日内支付</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rPr>
        <w:t>质保期</w:t>
      </w:r>
      <w:r>
        <w:rPr>
          <w:rFonts w:hint="eastAsia" w:ascii="宋体" w:hAnsi="宋体" w:eastAsia="宋体" w:cs="宋体"/>
          <w:b w:val="0"/>
          <w:bCs/>
          <w:sz w:val="24"/>
          <w:szCs w:val="24"/>
          <w:highlight w:val="none"/>
          <w:lang w:val="en-US" w:eastAsia="zh-CN"/>
        </w:rPr>
        <w:t>到期乙方申请</w:t>
      </w:r>
      <w:r>
        <w:rPr>
          <w:rFonts w:hint="eastAsia" w:ascii="宋体" w:hAnsi="宋体" w:eastAsia="宋体" w:cs="宋体"/>
          <w:b w:val="0"/>
          <w:bCs/>
          <w:sz w:val="24"/>
          <w:szCs w:val="24"/>
          <w:highlight w:val="none"/>
        </w:rPr>
        <w:t>经甲方确认后支付10%余款。</w:t>
      </w:r>
    </w:p>
    <w:p w14:paraId="30746E2B">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4、</w:t>
      </w:r>
      <w:r>
        <w:rPr>
          <w:rFonts w:hint="eastAsia" w:ascii="宋体" w:eastAsia="宋体" w:hAnsiTheme="majorEastAsia" w:cstheme="majorEastAsia"/>
          <w:b w:val="0"/>
          <w:bCs/>
          <w:sz w:val="24"/>
          <w:szCs w:val="24"/>
          <w:lang w:eastAsia="zh-CN"/>
        </w:rPr>
        <w:t>甲方</w:t>
      </w:r>
      <w:r>
        <w:rPr>
          <w:rFonts w:hint="eastAsia" w:ascii="宋体" w:eastAsia="宋体" w:hAnsiTheme="majorEastAsia" w:cstheme="majorEastAsia"/>
          <w:b w:val="0"/>
          <w:bCs/>
          <w:sz w:val="24"/>
          <w:szCs w:val="24"/>
        </w:rPr>
        <w:t>义务</w:t>
      </w:r>
      <w:r>
        <w:rPr>
          <w:rFonts w:hint="eastAsia" w:ascii="宋体" w:eastAsia="宋体" w:hAnsiTheme="majorEastAsia" w:cstheme="majorEastAsia"/>
          <w:b w:val="0"/>
          <w:bCs/>
          <w:sz w:val="24"/>
          <w:szCs w:val="24"/>
          <w:lang w:eastAsia="zh-CN"/>
        </w:rPr>
        <w:t>：</w:t>
      </w:r>
    </w:p>
    <w:p w14:paraId="7EC07BBF">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4.1</w:t>
      </w:r>
      <w:r>
        <w:rPr>
          <w:rFonts w:hint="eastAsia" w:ascii="宋体" w:hAnsi="宋体" w:eastAsia="宋体" w:cs="宋体"/>
          <w:b w:val="0"/>
          <w:bCs/>
          <w:sz w:val="24"/>
          <w:szCs w:val="24"/>
        </w:rPr>
        <w:t>甲方需保证服务期内，享有维修对象的所有权或已获得所有权人的相关合法授权，有权就上述维修对象及维修项目与乙方签订本合同，并且不会侵害任何第三方的合法权益。</w:t>
      </w:r>
    </w:p>
    <w:p w14:paraId="1C87914E">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4.2</w:t>
      </w:r>
      <w:r>
        <w:rPr>
          <w:rFonts w:hint="eastAsia" w:ascii="宋体" w:hAnsi="宋体" w:eastAsia="宋体" w:cs="宋体"/>
          <w:b w:val="0"/>
          <w:bCs/>
          <w:sz w:val="24"/>
          <w:szCs w:val="24"/>
        </w:rPr>
        <w:t>甲方需为乙方履行本合同约定服务提供相应的配合，派人员协助乙方进行工作，帮助开门及协调水电使用，并协调物业等第三方进行配合。</w:t>
      </w:r>
    </w:p>
    <w:p w14:paraId="0C671AB3">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4.3服务</w:t>
      </w:r>
      <w:r>
        <w:rPr>
          <w:rFonts w:hint="eastAsia" w:ascii="宋体" w:hAnsi="宋体" w:eastAsia="宋体" w:cs="宋体"/>
          <w:b w:val="0"/>
          <w:bCs/>
          <w:sz w:val="24"/>
          <w:szCs w:val="24"/>
        </w:rPr>
        <w:t>完成后，由乙方向甲方提供</w:t>
      </w:r>
      <w:r>
        <w:rPr>
          <w:rFonts w:hint="eastAsia" w:ascii="宋体" w:hAnsi="宋体" w:eastAsia="宋体" w:cs="宋体"/>
          <w:b w:val="0"/>
          <w:bCs/>
          <w:sz w:val="24"/>
          <w:szCs w:val="24"/>
          <w:lang w:val="en-US" w:eastAsia="zh-CN"/>
        </w:rPr>
        <w:t>维修</w:t>
      </w:r>
      <w:r>
        <w:rPr>
          <w:rFonts w:hint="eastAsia" w:ascii="宋体" w:hAnsi="宋体" w:eastAsia="宋体" w:cs="宋体"/>
          <w:b w:val="0"/>
          <w:bCs/>
          <w:sz w:val="24"/>
          <w:szCs w:val="24"/>
        </w:rPr>
        <w:t>报告书，甲方应安排人员当场进行验收，验收合格对</w:t>
      </w:r>
      <w:r>
        <w:rPr>
          <w:rFonts w:hint="eastAsia" w:ascii="宋体" w:hAnsi="宋体" w:eastAsia="宋体" w:cs="宋体"/>
          <w:b w:val="0"/>
          <w:bCs/>
          <w:sz w:val="24"/>
          <w:szCs w:val="24"/>
          <w:lang w:val="en-US" w:eastAsia="zh-CN"/>
        </w:rPr>
        <w:t>维修</w:t>
      </w:r>
      <w:r>
        <w:rPr>
          <w:rFonts w:hint="eastAsia" w:ascii="宋体" w:hAnsi="宋体" w:eastAsia="宋体" w:cs="宋体"/>
          <w:b w:val="0"/>
          <w:bCs/>
          <w:sz w:val="24"/>
          <w:szCs w:val="24"/>
        </w:rPr>
        <w:t>报告书进行盖章/签字确认，即视为甲方对乙方提供的服务表示认可。若因甲方原因导致未能及时验收的，则乙方提交作业报告书之日视为验收合格日。</w:t>
      </w:r>
    </w:p>
    <w:p w14:paraId="5F38E262">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4.4</w:t>
      </w:r>
      <w:r>
        <w:rPr>
          <w:rFonts w:hint="eastAsia" w:ascii="宋体" w:hAnsi="宋体" w:eastAsia="宋体" w:cs="宋体"/>
          <w:b w:val="0"/>
          <w:bCs/>
          <w:sz w:val="24"/>
          <w:szCs w:val="24"/>
        </w:rPr>
        <w:t>甲方应按合同约定向乙方支付服务费用。</w:t>
      </w:r>
    </w:p>
    <w:p w14:paraId="668D0082">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eastAsia="宋体" w:hAnsiTheme="majorEastAsia" w:cstheme="majorEastAsia"/>
          <w:b w:val="0"/>
          <w:bCs/>
          <w:sz w:val="24"/>
          <w:szCs w:val="24"/>
          <w:lang w:eastAsia="zh-CN"/>
        </w:rPr>
      </w:pPr>
      <w:r>
        <w:rPr>
          <w:rFonts w:hint="eastAsia" w:ascii="宋体" w:eastAsia="宋体" w:hAnsiTheme="majorEastAsia" w:cstheme="majorEastAsia"/>
          <w:b w:val="0"/>
          <w:bCs/>
          <w:sz w:val="24"/>
          <w:szCs w:val="24"/>
          <w:lang w:val="en-US" w:eastAsia="zh-CN"/>
        </w:rPr>
        <w:t>5、</w:t>
      </w:r>
      <w:r>
        <w:rPr>
          <w:rFonts w:hint="eastAsia" w:ascii="宋体" w:eastAsia="宋体" w:hAnsiTheme="majorEastAsia" w:cstheme="majorEastAsia"/>
          <w:b w:val="0"/>
          <w:bCs/>
          <w:sz w:val="24"/>
          <w:szCs w:val="24"/>
        </w:rPr>
        <w:t>乙方义务</w:t>
      </w:r>
      <w:r>
        <w:rPr>
          <w:rFonts w:hint="eastAsia" w:ascii="宋体" w:eastAsia="宋体" w:hAnsiTheme="majorEastAsia" w:cstheme="majorEastAsia"/>
          <w:b w:val="0"/>
          <w:bCs/>
          <w:sz w:val="24"/>
          <w:szCs w:val="24"/>
          <w:lang w:eastAsia="zh-CN"/>
        </w:rPr>
        <w:t>：</w:t>
      </w:r>
    </w:p>
    <w:p w14:paraId="4538FF43">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5.1</w:t>
      </w:r>
      <w:r>
        <w:rPr>
          <w:rFonts w:hint="eastAsia" w:ascii="宋体" w:hAnsi="宋体" w:eastAsia="宋体" w:cs="宋体"/>
          <w:b w:val="0"/>
          <w:bCs/>
          <w:sz w:val="24"/>
          <w:szCs w:val="24"/>
        </w:rPr>
        <w:t>乙方应在约定的</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期内完成</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，如遇特殊情况无法完成的，应及时通知甲方，双方协商一致后</w:t>
      </w:r>
      <w:r>
        <w:rPr>
          <w:rFonts w:hint="eastAsia" w:ascii="宋体" w:hAnsi="宋体" w:eastAsia="宋体" w:cs="宋体"/>
          <w:b w:val="0"/>
          <w:bCs/>
          <w:sz w:val="24"/>
          <w:szCs w:val="24"/>
          <w:lang w:eastAsia="zh-CN"/>
        </w:rPr>
        <w:t>再</w:t>
      </w:r>
      <w:r>
        <w:rPr>
          <w:rFonts w:hint="eastAsia" w:ascii="宋体" w:hAnsi="宋体" w:eastAsia="宋体" w:cs="宋体"/>
          <w:b w:val="0"/>
          <w:bCs/>
          <w:sz w:val="24"/>
          <w:szCs w:val="24"/>
        </w:rPr>
        <w:t>确定</w:t>
      </w:r>
      <w:r>
        <w:rPr>
          <w:rFonts w:hint="eastAsia" w:ascii="宋体" w:hAnsi="宋体" w:eastAsia="宋体" w:cs="宋体"/>
          <w:b w:val="0"/>
          <w:bCs/>
          <w:sz w:val="24"/>
          <w:szCs w:val="24"/>
          <w:lang w:val="en-US" w:eastAsia="zh-CN"/>
        </w:rPr>
        <w:t>服务</w:t>
      </w:r>
      <w:r>
        <w:rPr>
          <w:rFonts w:hint="eastAsia" w:ascii="宋体" w:hAnsi="宋体" w:eastAsia="宋体" w:cs="宋体"/>
          <w:b w:val="0"/>
          <w:bCs/>
          <w:sz w:val="24"/>
          <w:szCs w:val="24"/>
        </w:rPr>
        <w:t>期。</w:t>
      </w:r>
    </w:p>
    <w:p w14:paraId="54B03C6C">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5.2</w:t>
      </w:r>
      <w:r>
        <w:rPr>
          <w:rFonts w:hint="eastAsia" w:ascii="宋体" w:hAnsi="宋体" w:eastAsia="宋体" w:cs="宋体"/>
          <w:b w:val="0"/>
          <w:bCs/>
          <w:sz w:val="24"/>
          <w:szCs w:val="24"/>
        </w:rPr>
        <w:t>乙方在进行工作时应遵守甲方书面告知的各项管理制度及安全操作制度，如有争议应通知甲方相关人员解决，不得与甲方及第三方工作人员发生冲突。</w:t>
      </w:r>
    </w:p>
    <w:p w14:paraId="3D2E0E52">
      <w:pPr>
        <w:widowControl/>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5.3</w:t>
      </w:r>
      <w:r>
        <w:rPr>
          <w:rFonts w:hint="eastAsia" w:ascii="宋体" w:hAnsi="宋体" w:eastAsia="宋体" w:cs="宋体"/>
          <w:b w:val="0"/>
          <w:bCs/>
          <w:sz w:val="24"/>
          <w:szCs w:val="24"/>
        </w:rPr>
        <w:t>工作完成后，应及时清理维修过程中产生的垃圾，做到工完场清。</w:t>
      </w:r>
    </w:p>
    <w:p w14:paraId="09FB7BB3">
      <w:pPr>
        <w:numPr>
          <w:ilvl w:val="0"/>
          <w:numId w:val="0"/>
        </w:numPr>
        <w:tabs>
          <w:tab w:val="left" w:pos="142"/>
        </w:tabs>
        <w:snapToGrid/>
        <w:spacing w:beforeAutospacing="0" w:afterAutospacing="0" w:line="360" w:lineRule="auto"/>
        <w:ind w:left="0" w:leftChars="0" w:right="0" w:rightChars="0" w:firstLine="480" w:firstLineChars="200"/>
        <w:jc w:val="left"/>
        <w:rPr>
          <w:rFonts w:hint="eastAsia" w:ascii="宋体" w:hAnsi="宋体" w:eastAsia="宋体" w:cs="宋体"/>
          <w:bCs/>
          <w:kern w:val="2"/>
          <w:sz w:val="24"/>
          <w:szCs w:val="24"/>
          <w:shd w:val="clear" w:color="auto" w:fill="auto"/>
          <w:lang w:bidi="ar-SA"/>
        </w:rPr>
      </w:pPr>
      <w:r>
        <w:rPr>
          <w:rFonts w:hint="eastAsia" w:ascii="宋体" w:hAnsi="宋体" w:eastAsia="宋体" w:cs="宋体"/>
          <w:b w:val="0"/>
          <w:bCs/>
          <w:color w:val="auto"/>
          <w:kern w:val="2"/>
          <w:sz w:val="24"/>
          <w:szCs w:val="24"/>
          <w:lang w:val="en-US" w:eastAsia="zh-CN" w:bidi="ar-SA"/>
        </w:rPr>
        <w:t>5.4服务</w:t>
      </w:r>
      <w:r>
        <w:rPr>
          <w:rFonts w:hint="eastAsia" w:ascii="宋体" w:hAnsi="宋体" w:eastAsia="宋体" w:cs="宋体"/>
          <w:bCs/>
          <w:color w:val="auto"/>
          <w:kern w:val="2"/>
          <w:sz w:val="24"/>
          <w:szCs w:val="24"/>
          <w:shd w:val="clear" w:color="auto" w:fill="auto"/>
          <w:lang w:bidi="ar-SA"/>
        </w:rPr>
        <w:t>验收合格后</w:t>
      </w:r>
      <w:r>
        <w:rPr>
          <w:rFonts w:hint="eastAsia" w:ascii="宋体" w:hAnsi="宋体" w:eastAsia="宋体" w:cs="宋体"/>
          <w:bCs/>
          <w:color w:val="auto"/>
          <w:kern w:val="2"/>
          <w:sz w:val="24"/>
          <w:szCs w:val="24"/>
          <w:shd w:val="clear" w:color="auto" w:fill="auto"/>
          <w:lang w:val="en-US" w:eastAsia="zh-CN" w:bidi="ar-SA"/>
        </w:rPr>
        <w:t>6</w:t>
      </w:r>
      <w:r>
        <w:rPr>
          <w:rFonts w:hint="eastAsia" w:ascii="宋体" w:hAnsi="宋体" w:eastAsia="宋体" w:cs="宋体"/>
          <w:bCs/>
          <w:color w:val="auto"/>
          <w:kern w:val="2"/>
          <w:sz w:val="24"/>
          <w:szCs w:val="24"/>
          <w:shd w:val="clear" w:color="auto" w:fill="auto"/>
          <w:lang w:bidi="ar-SA"/>
        </w:rPr>
        <w:t>个月内，乙方</w:t>
      </w:r>
      <w:r>
        <w:rPr>
          <w:rFonts w:hint="eastAsia" w:ascii="宋体" w:hAnsi="宋体" w:eastAsia="宋体" w:cs="宋体"/>
          <w:bCs/>
          <w:kern w:val="2"/>
          <w:sz w:val="24"/>
          <w:szCs w:val="24"/>
          <w:shd w:val="clear" w:color="auto" w:fill="auto"/>
          <w:lang w:bidi="ar-SA"/>
        </w:rPr>
        <w:t>对所维修的内容及材料进行免费保修，由此产生的人工费、材料费、配件费等费用均由乙方承担。质保期内，如经维修，乙方所更换的设备、材料仍无法达到正常使用标准的，乙方须进行无条件更换。</w:t>
      </w:r>
    </w:p>
    <w:p w14:paraId="6CB462C6">
      <w:pPr>
        <w:numPr>
          <w:ilvl w:val="0"/>
          <w:numId w:val="0"/>
        </w:numPr>
        <w:tabs>
          <w:tab w:val="left" w:pos="142"/>
        </w:tabs>
        <w:snapToGrid/>
        <w:spacing w:beforeAutospacing="0" w:afterAutospacing="0" w:line="360" w:lineRule="auto"/>
        <w:ind w:left="0" w:leftChars="0" w:right="0" w:rightChars="0" w:firstLine="480" w:firstLineChars="200"/>
        <w:jc w:val="left"/>
        <w:rPr>
          <w:rFonts w:ascii="宋体" w:hAnsi="宋体" w:eastAsia="宋体" w:cs="宋体"/>
          <w:sz w:val="24"/>
          <w:szCs w:val="21"/>
          <w:shd w:val="clear" w:color="auto" w:fill="FFFFFF"/>
        </w:rPr>
      </w:pPr>
      <w:r>
        <w:rPr>
          <w:rFonts w:hint="eastAsia" w:ascii="宋体" w:hAnsi="宋体" w:eastAsia="宋体" w:cs="宋体"/>
          <w:bCs/>
          <w:sz w:val="24"/>
          <w:szCs w:val="24"/>
          <w:shd w:val="clear" w:color="auto" w:fill="auto"/>
          <w:lang w:val="en-US" w:eastAsia="zh-CN"/>
        </w:rPr>
        <w:t>5.5</w:t>
      </w:r>
      <w:r>
        <w:rPr>
          <w:rFonts w:hint="eastAsia" w:ascii="宋体" w:hAnsi="宋体" w:eastAsia="宋体" w:cs="宋体"/>
          <w:bCs/>
          <w:sz w:val="24"/>
          <w:szCs w:val="24"/>
          <w:shd w:val="clear" w:color="auto" w:fill="auto"/>
        </w:rPr>
        <w:t>乙方在作业过程中应注重安全文明施工，如因乙方原因导致其自身、甲方、第三方人身、财产损失的，由乙方承担所有责任。</w:t>
      </w:r>
    </w:p>
    <w:p w14:paraId="01FE7C0A">
      <w:pPr>
        <w:autoSpaceDE w:val="0"/>
        <w:snapToGrid/>
        <w:spacing w:beforeAutospacing="0" w:afterAutospacing="0" w:line="360" w:lineRule="auto"/>
        <w:ind w:left="0" w:leftChars="0" w:right="0" w:rightChars="0" w:firstLine="480" w:firstLineChars="200"/>
        <w:jc w:val="left"/>
        <w:rPr>
          <w:rFonts w:hint="eastAsia" w:ascii="宋体" w:eastAsia="宋体" w:hAnsiTheme="majorEastAsia" w:cstheme="majorEastAsia"/>
          <w:sz w:val="24"/>
          <w:szCs w:val="24"/>
        </w:rPr>
      </w:pPr>
      <w:r>
        <w:rPr>
          <w:rFonts w:hint="eastAsia" w:ascii="宋体" w:eastAsia="宋体" w:hAnsiTheme="majorEastAsia" w:cstheme="majorEastAsia"/>
          <w:sz w:val="24"/>
          <w:szCs w:val="24"/>
          <w:lang w:val="en-US" w:eastAsia="zh-CN"/>
        </w:rPr>
        <w:t>6、</w:t>
      </w:r>
      <w:r>
        <w:rPr>
          <w:rFonts w:hint="eastAsia" w:ascii="宋体" w:eastAsia="宋体" w:hAnsiTheme="majorEastAsia" w:cstheme="majorEastAsia"/>
          <w:sz w:val="24"/>
          <w:szCs w:val="24"/>
        </w:rPr>
        <w:t>违约责任</w:t>
      </w:r>
    </w:p>
    <w:p w14:paraId="036890C1">
      <w:pPr>
        <w:pStyle w:val="9"/>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6.1</w:t>
      </w:r>
      <w:r>
        <w:rPr>
          <w:rFonts w:hint="eastAsia" w:ascii="宋体" w:hAnsi="宋体" w:eastAsia="宋体" w:cs="宋体"/>
          <w:sz w:val="24"/>
          <w:szCs w:val="24"/>
        </w:rPr>
        <w:t>、除不可抗力因素外，乙方有下列情形之一的，甲方有权解除合同，乙方按照合同总金额的5%支付违约金，若违约金不足以抵付甲方损失的，乙方还应根据甲方实际经济损失补足差额。</w:t>
      </w:r>
    </w:p>
    <w:p w14:paraId="4A99CFAC">
      <w:pPr>
        <w:pStyle w:val="9"/>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（1）拒绝履行合同义务，擅自解除合同的；</w:t>
      </w:r>
    </w:p>
    <w:p w14:paraId="603B3980">
      <w:pPr>
        <w:pStyle w:val="9"/>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（2）乙方因自身经营原因，无法继续履行合同，要求终止合同；</w:t>
      </w:r>
    </w:p>
    <w:p w14:paraId="70D0F054">
      <w:pPr>
        <w:pStyle w:val="9"/>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（3）乙方因经营服务无法达到招标响应技术要求或服务无法达到约定标准的，甲方有权要求乙方限期整改，逾期未整改或整改后仍未达到甲方要求的，甲方为完成整改要求而产生的支出费用由乙方承担。</w:t>
      </w:r>
    </w:p>
    <w:p w14:paraId="5DF604E2">
      <w:pPr>
        <w:pStyle w:val="9"/>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（4）未经甲方同意，乙方转包、分包合同事务，在承包区域内从事未经甲方认可的承包工作。</w:t>
      </w:r>
    </w:p>
    <w:p w14:paraId="0A66385A">
      <w:pPr>
        <w:pStyle w:val="9"/>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（5）乙方出现重大管理不到位（如已影响甲方公众形象、声誉的），有多次投诉而得不到纠正的。</w:t>
      </w:r>
    </w:p>
    <w:p w14:paraId="2EFD78C8">
      <w:pPr>
        <w:pStyle w:val="9"/>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rPr>
        <w:t>（6）合同约定的甲方可以解除合同的其他情形。</w:t>
      </w:r>
    </w:p>
    <w:p w14:paraId="6692DFA7">
      <w:pPr>
        <w:pStyle w:val="9"/>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2、服务期间，非不可抗力，甲方擅自解除本合同，甲方按照合同总金额的5%支付违约金。若违约金不足以抵付乙方损失的，甲方还应根据乙方实际经济损失补足差额。</w:t>
      </w:r>
    </w:p>
    <w:p w14:paraId="53FDDE7E">
      <w:pPr>
        <w:autoSpaceDE w:val="0"/>
        <w:snapToGrid/>
        <w:spacing w:beforeAutospacing="0" w:afterAutospacing="0" w:line="360" w:lineRule="auto"/>
        <w:ind w:left="0" w:leftChars="0" w:right="0" w:rightChars="0" w:firstLine="480" w:firstLineChars="200"/>
        <w:jc w:val="left"/>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3、因不可抗力因素造成本合同无法执行，任意一方可终止本合同，无需做出任何赔偿。经双方协商同意可终止部分或全部合同的，无须承担违约责任。</w:t>
      </w:r>
    </w:p>
    <w:p w14:paraId="0A76808E">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3E7CB709">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998CE04">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38643904">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823366B">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0DAB87B2">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51F6841A">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437E997D">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5E132A3A">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p>
    <w:p w14:paraId="21F163F5">
      <w:p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bookmarkStart w:id="0" w:name="_GoBack"/>
      <w:bookmarkEnd w:id="0"/>
    </w:p>
    <w:p w14:paraId="17778B15">
      <w:pPr>
        <w:numPr>
          <w:ilvl w:val="0"/>
          <w:numId w:val="1"/>
        </w:numPr>
        <w:autoSpaceDE w:val="0"/>
        <w:snapToGrid/>
        <w:spacing w:beforeAutospacing="0" w:afterAutospacing="0" w:line="360" w:lineRule="auto"/>
        <w:ind w:left="0" w:leftChars="0" w:right="0" w:rightChars="0"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报价单：</w:t>
      </w:r>
    </w:p>
    <w:p w14:paraId="71C78482">
      <w:pPr>
        <w:numPr>
          <w:ilvl w:val="0"/>
          <w:numId w:val="0"/>
        </w:numPr>
        <w:autoSpaceDE w:val="0"/>
        <w:snapToGrid/>
        <w:spacing w:beforeAutospacing="0" w:afterAutospacing="0" w:line="360" w:lineRule="auto"/>
        <w:ind w:leftChars="200" w:right="0" w:rightChars="0"/>
        <w:jc w:val="left"/>
        <w:rPr>
          <w:rFonts w:hint="eastAsia" w:ascii="宋体" w:hAnsi="宋体" w:eastAsia="宋体" w:cs="宋体"/>
          <w:b/>
          <w:bCs/>
          <w:sz w:val="24"/>
          <w:szCs w:val="24"/>
          <w:lang w:val="en-US" w:eastAsia="zh-CN"/>
        </w:rPr>
      </w:pPr>
    </w:p>
    <w:tbl>
      <w:tblPr>
        <w:tblStyle w:val="3"/>
        <w:tblW w:w="100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0"/>
        <w:gridCol w:w="1770"/>
        <w:gridCol w:w="1770"/>
        <w:gridCol w:w="900"/>
        <w:gridCol w:w="870"/>
        <w:gridCol w:w="1065"/>
        <w:gridCol w:w="1193"/>
        <w:gridCol w:w="1767"/>
      </w:tblGrid>
      <w:tr w14:paraId="0C10A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10055" w:type="dxa"/>
            <w:gridSpan w:val="8"/>
            <w:tcBorders>
              <w:top w:val="nil"/>
              <w:left w:val="nil"/>
              <w:bottom w:val="nil"/>
              <w:right w:val="nil"/>
            </w:tcBorders>
            <w:shd w:val="clear" w:color="auto" w:fill="auto"/>
            <w:noWrap/>
            <w:vAlign w:val="center"/>
          </w:tcPr>
          <w:p w14:paraId="05EB0554">
            <w:pPr>
              <w:keepNext w:val="0"/>
              <w:keepLines w:val="0"/>
              <w:widowControl/>
              <w:suppressLineNumbers w:val="0"/>
              <w:jc w:val="center"/>
              <w:textAlignment w:val="center"/>
              <w:rPr>
                <w:rFonts w:ascii="黑体" w:hAnsi="宋体" w:eastAsia="黑体" w:cs="黑体"/>
                <w:i w:val="0"/>
                <w:iCs w:val="0"/>
                <w:color w:val="000000"/>
                <w:sz w:val="36"/>
                <w:szCs w:val="36"/>
                <w:u w:val="none"/>
              </w:rPr>
            </w:pPr>
            <w:r>
              <w:rPr>
                <w:rFonts w:hint="eastAsia" w:ascii="黑体" w:hAnsi="宋体" w:eastAsia="黑体" w:cs="黑体"/>
                <w:i w:val="0"/>
                <w:iCs w:val="0"/>
                <w:color w:val="000000"/>
                <w:kern w:val="0"/>
                <w:sz w:val="36"/>
                <w:szCs w:val="36"/>
                <w:u w:val="none"/>
                <w:lang w:val="en-US" w:eastAsia="zh-CN" w:bidi="ar"/>
              </w:rPr>
              <w:t>龙湾院区四管制空调维修清单（报价）</w:t>
            </w:r>
          </w:p>
        </w:tc>
      </w:tr>
      <w:tr w14:paraId="4E92C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69885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A237C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7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D5319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90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1A60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8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54882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65"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95DD2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（元）</w:t>
            </w:r>
          </w:p>
        </w:tc>
        <w:tc>
          <w:tcPr>
            <w:tcW w:w="119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1333F3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总价</w:t>
            </w: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b/>
                <w:bCs/>
                <w:i w:val="0"/>
                <w:iCs w:val="0"/>
                <w:color w:val="000000"/>
                <w:kern w:val="0"/>
                <w:sz w:val="22"/>
                <w:szCs w:val="22"/>
                <w:u w:val="none"/>
                <w:lang w:val="en-US" w:eastAsia="zh-CN" w:bidi="ar"/>
              </w:rPr>
              <w:t>（元）</w:t>
            </w:r>
          </w:p>
        </w:tc>
        <w:tc>
          <w:tcPr>
            <w:tcW w:w="1767"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97BD2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3B92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DF50">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93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一、维修材料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5957">
            <w:pPr>
              <w:jc w:val="left"/>
              <w:rPr>
                <w:rFonts w:hint="eastAsia"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99666">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2CEB9">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A82D">
            <w:pPr>
              <w:jc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A84F9">
            <w:pPr>
              <w:jc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1C81">
            <w:pPr>
              <w:jc w:val="left"/>
              <w:rPr>
                <w:rFonts w:hint="eastAsia" w:ascii="宋体" w:hAnsi="宋体" w:eastAsia="宋体" w:cs="宋体"/>
                <w:i w:val="0"/>
                <w:iCs w:val="0"/>
                <w:color w:val="000000"/>
                <w:sz w:val="22"/>
                <w:szCs w:val="22"/>
                <w:u w:val="none"/>
              </w:rPr>
            </w:pPr>
          </w:p>
        </w:tc>
      </w:tr>
      <w:tr w14:paraId="38EB9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89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45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冷媒过滤器</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93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D48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A4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8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079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48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BE61">
            <w:pPr>
              <w:jc w:val="left"/>
              <w:rPr>
                <w:rFonts w:hint="default" w:ascii="Arial" w:hAnsi="Arial" w:eastAsia="宋体" w:cs="Arial"/>
                <w:i w:val="0"/>
                <w:iCs w:val="0"/>
                <w:color w:val="000000"/>
                <w:sz w:val="21"/>
                <w:szCs w:val="21"/>
                <w:u w:val="none"/>
              </w:rPr>
            </w:pPr>
          </w:p>
        </w:tc>
      </w:tr>
      <w:tr w14:paraId="7BEC1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9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5E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冷媒</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64482">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R134a 13.6kg</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2A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F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DA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FE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9B44">
            <w:pPr>
              <w:jc w:val="left"/>
              <w:rPr>
                <w:rFonts w:hint="default" w:ascii="Arial" w:hAnsi="Arial" w:eastAsia="宋体" w:cs="Arial"/>
                <w:i w:val="0"/>
                <w:iCs w:val="0"/>
                <w:color w:val="000000"/>
                <w:sz w:val="21"/>
                <w:szCs w:val="21"/>
                <w:u w:val="none"/>
              </w:rPr>
            </w:pPr>
          </w:p>
        </w:tc>
      </w:tr>
      <w:tr w14:paraId="554FC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01B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7A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冷冻油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6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UC6460197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B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C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升</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6B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FA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66858">
            <w:pPr>
              <w:jc w:val="left"/>
              <w:rPr>
                <w:rFonts w:hint="default" w:ascii="Arial" w:hAnsi="Arial" w:eastAsia="宋体" w:cs="Arial"/>
                <w:i w:val="0"/>
                <w:iCs w:val="0"/>
                <w:color w:val="000000"/>
                <w:sz w:val="21"/>
                <w:szCs w:val="21"/>
                <w:u w:val="none"/>
              </w:rPr>
            </w:pPr>
          </w:p>
        </w:tc>
      </w:tr>
      <w:tr w14:paraId="6EF5F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DF60">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E9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二、维修费：</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34AC2">
            <w:pPr>
              <w:jc w:val="left"/>
              <w:rPr>
                <w:rFonts w:hint="eastAsia" w:ascii="宋体" w:hAnsi="宋体" w:eastAsia="宋体" w:cs="宋体"/>
                <w:i w:val="0"/>
                <w:iCs w:val="0"/>
                <w:color w:val="000000"/>
                <w:sz w:val="22"/>
                <w:szCs w:val="22"/>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3254C">
            <w:pPr>
              <w:jc w:val="center"/>
              <w:rPr>
                <w:rFonts w:hint="eastAsia" w:ascii="宋体" w:hAnsi="宋体" w:eastAsia="宋体" w:cs="宋体"/>
                <w:i w:val="0"/>
                <w:iCs w:val="0"/>
                <w:color w:val="000000"/>
                <w:sz w:val="22"/>
                <w:szCs w:val="22"/>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1B21">
            <w:pPr>
              <w:jc w:val="center"/>
              <w:rPr>
                <w:rFonts w:hint="eastAsia" w:ascii="宋体" w:hAnsi="宋体" w:eastAsia="宋体" w:cs="宋体"/>
                <w:i w:val="0"/>
                <w:iCs w:val="0"/>
                <w:color w:val="000000"/>
                <w:sz w:val="22"/>
                <w:szCs w:val="22"/>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56C5F">
            <w:pPr>
              <w:jc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E5CF">
            <w:pPr>
              <w:jc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957">
            <w:pPr>
              <w:jc w:val="left"/>
              <w:rPr>
                <w:rFonts w:hint="default" w:ascii="Arial" w:hAnsi="Arial" w:eastAsia="宋体" w:cs="Arial"/>
                <w:i w:val="0"/>
                <w:iCs w:val="0"/>
                <w:color w:val="000000"/>
                <w:sz w:val="21"/>
                <w:szCs w:val="21"/>
                <w:u w:val="none"/>
              </w:rPr>
            </w:pPr>
          </w:p>
        </w:tc>
      </w:tr>
      <w:tr w14:paraId="24825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C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F3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蒸发器泄漏维修</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5CD5">
            <w:pPr>
              <w:jc w:val="left"/>
              <w:rPr>
                <w:rFonts w:hint="default"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DE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0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60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B3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5A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对泄漏的管路给予堵 塞维修</w:t>
            </w:r>
          </w:p>
        </w:tc>
      </w:tr>
      <w:tr w14:paraId="0A6D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47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B4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蒸发器垫片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B8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配套</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51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48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377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E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99C2A">
            <w:pPr>
              <w:jc w:val="left"/>
              <w:rPr>
                <w:rFonts w:hint="default" w:ascii="Arial" w:hAnsi="Arial" w:eastAsia="宋体" w:cs="Arial"/>
                <w:i w:val="0"/>
                <w:iCs w:val="0"/>
                <w:color w:val="000000"/>
                <w:sz w:val="21"/>
                <w:szCs w:val="21"/>
                <w:u w:val="none"/>
              </w:rPr>
            </w:pPr>
          </w:p>
        </w:tc>
      </w:tr>
      <w:tr w14:paraId="6B0B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E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43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氮气保压试验</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9350">
            <w:pPr>
              <w:jc w:val="left"/>
              <w:rPr>
                <w:rFonts w:hint="default"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80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B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2C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17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23DD">
            <w:pPr>
              <w:jc w:val="left"/>
              <w:rPr>
                <w:rFonts w:hint="default" w:ascii="Arial" w:hAnsi="Arial" w:eastAsia="宋体" w:cs="Arial"/>
                <w:i w:val="0"/>
                <w:iCs w:val="0"/>
                <w:color w:val="000000"/>
                <w:sz w:val="21"/>
                <w:szCs w:val="21"/>
                <w:u w:val="none"/>
              </w:rPr>
            </w:pPr>
          </w:p>
        </w:tc>
      </w:tr>
      <w:tr w14:paraId="45C15A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CB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540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全系统除水</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4942">
            <w:pPr>
              <w:jc w:val="left"/>
              <w:rPr>
                <w:rFonts w:hint="default"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C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EE1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CB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18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F4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含除水硅胶外置除水器</w:t>
            </w:r>
          </w:p>
        </w:tc>
      </w:tr>
      <w:tr w14:paraId="7E8D5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3F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240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保温修复</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40FAE">
            <w:pPr>
              <w:jc w:val="left"/>
              <w:rPr>
                <w:rFonts w:hint="default" w:ascii="Arial" w:hAnsi="Arial" w:eastAsia="宋体" w:cs="Arial"/>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74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D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E7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75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7F9F2">
            <w:pPr>
              <w:jc w:val="left"/>
              <w:rPr>
                <w:rFonts w:hint="default" w:ascii="Arial" w:hAnsi="Arial" w:eastAsia="宋体" w:cs="Arial"/>
                <w:i w:val="0"/>
                <w:iCs w:val="0"/>
                <w:color w:val="000000"/>
                <w:sz w:val="21"/>
                <w:szCs w:val="21"/>
                <w:u w:val="none"/>
              </w:rPr>
            </w:pPr>
          </w:p>
        </w:tc>
      </w:tr>
      <w:tr w14:paraId="11D36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8F46">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74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合计（小写）</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3A83">
            <w:pPr>
              <w:jc w:val="left"/>
              <w:rPr>
                <w:rFonts w:hint="default" w:ascii="Arial" w:hAnsi="Arial" w:eastAsia="宋体" w:cs="Arial"/>
                <w:b/>
                <w:bCs/>
                <w:i w:val="0"/>
                <w:iCs w:val="0"/>
                <w:color w:val="000000"/>
                <w:sz w:val="21"/>
                <w:szCs w:val="21"/>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FA50">
            <w:pPr>
              <w:jc w:val="center"/>
              <w:rPr>
                <w:rFonts w:hint="default" w:ascii="Arial" w:hAnsi="Arial" w:eastAsia="宋体" w:cs="Arial"/>
                <w:b/>
                <w:bCs/>
                <w:i w:val="0"/>
                <w:iCs w:val="0"/>
                <w:color w:val="000000"/>
                <w:sz w:val="21"/>
                <w:szCs w:val="21"/>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0DA7">
            <w:pPr>
              <w:jc w:val="center"/>
              <w:rPr>
                <w:rFonts w:hint="default" w:ascii="Arial" w:hAnsi="Arial" w:eastAsia="宋体" w:cs="Arial"/>
                <w:b/>
                <w:bCs/>
                <w:i w:val="0"/>
                <w:iCs w:val="0"/>
                <w:color w:val="000000"/>
                <w:sz w:val="21"/>
                <w:szCs w:val="21"/>
                <w:u w:val="none"/>
              </w:rPr>
            </w:pPr>
          </w:p>
        </w:tc>
        <w:tc>
          <w:tcPr>
            <w:tcW w:w="1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7A107">
            <w:pPr>
              <w:jc w:val="center"/>
              <w:rPr>
                <w:rFonts w:hint="default" w:ascii="Arial" w:hAnsi="Arial" w:eastAsia="宋体" w:cs="Arial"/>
                <w:b/>
                <w:bCs/>
                <w:i w:val="0"/>
                <w:iCs w:val="0"/>
                <w:color w:val="000000"/>
                <w:sz w:val="21"/>
                <w:szCs w:val="21"/>
                <w:u w:val="none"/>
              </w:rPr>
            </w:pPr>
          </w:p>
        </w:tc>
        <w:tc>
          <w:tcPr>
            <w:tcW w:w="11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9D4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p>
        </w:tc>
        <w:tc>
          <w:tcPr>
            <w:tcW w:w="1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5923">
            <w:pPr>
              <w:jc w:val="left"/>
              <w:rPr>
                <w:rFonts w:hint="default" w:ascii="Arial" w:hAnsi="Arial" w:eastAsia="宋体" w:cs="Arial"/>
                <w:b/>
                <w:bCs/>
                <w:i w:val="0"/>
                <w:iCs w:val="0"/>
                <w:color w:val="000000"/>
                <w:sz w:val="21"/>
                <w:szCs w:val="21"/>
                <w:u w:val="none"/>
              </w:rPr>
            </w:pPr>
          </w:p>
        </w:tc>
      </w:tr>
      <w:tr w14:paraId="7CEDC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E74C">
            <w:pPr>
              <w:jc w:val="center"/>
              <w:rPr>
                <w:rFonts w:hint="eastAsia" w:ascii="宋体" w:hAnsi="宋体" w:eastAsia="宋体" w:cs="宋体"/>
                <w:i w:val="0"/>
                <w:iCs w:val="0"/>
                <w:color w:val="000000"/>
                <w:sz w:val="22"/>
                <w:szCs w:val="22"/>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B16D">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金额大写</w:t>
            </w:r>
          </w:p>
        </w:tc>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4D021D">
            <w:pPr>
              <w:jc w:val="left"/>
              <w:rPr>
                <w:rFonts w:hint="default" w:ascii="Arial" w:hAnsi="Arial" w:eastAsia="宋体" w:cs="Arial"/>
                <w:b/>
                <w:bCs/>
                <w:i w:val="0"/>
                <w:iCs w:val="0"/>
                <w:color w:val="000000"/>
                <w:sz w:val="21"/>
                <w:szCs w:val="21"/>
                <w:u w:val="none"/>
              </w:rPr>
            </w:pPr>
          </w:p>
        </w:tc>
      </w:tr>
      <w:tr w14:paraId="62B83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10055" w:type="dxa"/>
            <w:gridSpan w:val="8"/>
            <w:tcBorders>
              <w:top w:val="single" w:color="000000" w:sz="4" w:space="0"/>
              <w:left w:val="single" w:color="000000" w:sz="4" w:space="0"/>
              <w:bottom w:val="single" w:color="000000" w:sz="4" w:space="0"/>
              <w:right w:val="single" w:color="000000" w:sz="4" w:space="0"/>
            </w:tcBorders>
            <w:shd w:val="clear" w:color="auto" w:fill="auto"/>
            <w:vAlign w:val="top"/>
          </w:tcPr>
          <w:p w14:paraId="54FC863D">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说明1：主机品牌：克莱门特 ；主机型号：ERACS4222E-Q-B； 设备序列号：B100112671； 本次维修请报价单位自行考察评估，维修中不再另行计费。</w:t>
            </w:r>
          </w:p>
          <w:p w14:paraId="0BC001AF">
            <w:pPr>
              <w:keepNext w:val="0"/>
              <w:keepLines w:val="0"/>
              <w:widowControl/>
              <w:suppressLineNumbers w:val="0"/>
              <w:jc w:val="left"/>
              <w:textAlignment w:val="top"/>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说明2：分项报价高于对应的预算单价</w:t>
            </w:r>
            <w:r>
              <w:rPr>
                <w:rFonts w:hint="eastAsia" w:ascii="宋体" w:hAnsi="宋体"/>
                <w:b/>
                <w:bCs/>
                <w:sz w:val="24"/>
                <w:lang w:val="en-US" w:eastAsia="zh-CN"/>
              </w:rPr>
              <w:t>属无效报价</w:t>
            </w:r>
            <w:r>
              <w:rPr>
                <w:rFonts w:hint="eastAsia" w:ascii="宋体" w:hAnsi="宋体" w:eastAsia="宋体" w:cs="宋体"/>
                <w:b/>
                <w:bCs/>
                <w:i w:val="0"/>
                <w:iCs w:val="0"/>
                <w:color w:val="000000"/>
                <w:kern w:val="0"/>
                <w:sz w:val="24"/>
                <w:szCs w:val="24"/>
                <w:u w:val="none"/>
                <w:lang w:val="en-US" w:eastAsia="zh-CN" w:bidi="ar"/>
              </w:rPr>
              <w:t>。</w:t>
            </w:r>
          </w:p>
        </w:tc>
      </w:tr>
    </w:tbl>
    <w:p w14:paraId="5A536D50">
      <w:pPr>
        <w:autoSpaceDE w:val="0"/>
        <w:snapToGrid/>
        <w:spacing w:beforeAutospacing="0" w:afterAutospacing="0" w:line="360" w:lineRule="auto"/>
        <w:ind w:left="0" w:leftChars="0" w:right="0" w:rightChars="0" w:firstLine="482" w:firstLineChars="200"/>
        <w:jc w:val="left"/>
        <w:rPr>
          <w:rFonts w:hint="default" w:ascii="宋体" w:hAnsi="宋体" w:eastAsia="宋体" w:cs="宋体"/>
          <w:b/>
          <w:bCs/>
          <w:sz w:val="24"/>
          <w:szCs w:val="24"/>
          <w:lang w:val="en-US" w:eastAsia="zh-CN"/>
        </w:rPr>
      </w:pPr>
    </w:p>
    <w:p w14:paraId="50E776CA">
      <w:pPr>
        <w:rPr>
          <w:rFonts w:hint="eastAsia" w:asciiTheme="majorEastAsia" w:hAnsiTheme="majorEastAsia" w:eastAsiaTheme="majorEastAsia" w:cstheme="majorEastAsia"/>
          <w:b w:val="0"/>
          <w:bCs/>
          <w:sz w:val="24"/>
          <w:szCs w:val="24"/>
          <w:lang w:val="en-US" w:eastAsia="zh-CN"/>
        </w:rPr>
      </w:pPr>
    </w:p>
    <w:p w14:paraId="2EBA0A2C">
      <w:pPr>
        <w:pStyle w:val="2"/>
        <w:rPr>
          <w:rFonts w:hint="eastAsia" w:asciiTheme="majorEastAsia" w:hAnsiTheme="majorEastAsia" w:eastAsiaTheme="majorEastAsia" w:cstheme="majorEastAsia"/>
          <w:b w:val="0"/>
          <w:bCs/>
          <w:sz w:val="24"/>
          <w:szCs w:val="24"/>
          <w:lang w:val="en-US" w:eastAsia="zh-CN"/>
        </w:rPr>
      </w:pPr>
    </w:p>
    <w:p w14:paraId="4BE011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683629"/>
    <w:multiLevelType w:val="singleLevel"/>
    <w:tmpl w:val="73683629"/>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4NTAxZGUyM2E2ZjBjZGUyZWI1NDFlN2U2ODlmOGIifQ=="/>
  </w:docVars>
  <w:rsids>
    <w:rsidRoot w:val="6B1E3F41"/>
    <w:rsid w:val="097021FF"/>
    <w:rsid w:val="17805421"/>
    <w:rsid w:val="27BE6E30"/>
    <w:rsid w:val="2A917BF3"/>
    <w:rsid w:val="577D699A"/>
    <w:rsid w:val="66BE4E66"/>
    <w:rsid w:val="684C5FEA"/>
    <w:rsid w:val="6B1E3F41"/>
    <w:rsid w:val="6DBC6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character" w:customStyle="1" w:styleId="5">
    <w:name w:val="font11"/>
    <w:basedOn w:val="4"/>
    <w:qFormat/>
    <w:uiPriority w:val="0"/>
    <w:rPr>
      <w:rFonts w:hint="eastAsia" w:ascii="宋体" w:hAnsi="宋体" w:eastAsia="宋体" w:cs="宋体"/>
      <w:color w:val="000000"/>
      <w:sz w:val="19"/>
      <w:szCs w:val="19"/>
      <w:u w:val="none"/>
    </w:rPr>
  </w:style>
  <w:style w:type="character" w:customStyle="1" w:styleId="6">
    <w:name w:val="font21"/>
    <w:basedOn w:val="4"/>
    <w:qFormat/>
    <w:uiPriority w:val="0"/>
    <w:rPr>
      <w:rFonts w:hint="default" w:ascii="Arial" w:hAnsi="Arial" w:cs="Arial"/>
      <w:color w:val="000000"/>
      <w:sz w:val="21"/>
      <w:szCs w:val="21"/>
      <w:u w:val="none"/>
    </w:rPr>
  </w:style>
  <w:style w:type="character" w:customStyle="1" w:styleId="7">
    <w:name w:val="font31"/>
    <w:basedOn w:val="4"/>
    <w:qFormat/>
    <w:uiPriority w:val="0"/>
    <w:rPr>
      <w:rFonts w:hint="eastAsia" w:ascii="宋体" w:hAnsi="宋体" w:eastAsia="宋体" w:cs="宋体"/>
      <w:color w:val="000000"/>
      <w:sz w:val="21"/>
      <w:szCs w:val="21"/>
      <w:u w:val="none"/>
    </w:rPr>
  </w:style>
  <w:style w:type="character" w:customStyle="1" w:styleId="8">
    <w:name w:val="font41"/>
    <w:basedOn w:val="4"/>
    <w:qFormat/>
    <w:uiPriority w:val="0"/>
    <w:rPr>
      <w:rFonts w:ascii="Calibri" w:hAnsi="Calibri" w:cs="Calibri"/>
      <w:color w:val="000000"/>
      <w:sz w:val="21"/>
      <w:szCs w:val="21"/>
      <w:u w:val="none"/>
    </w:rPr>
  </w:style>
  <w:style w:type="paragraph" w:styleId="9">
    <w:name w:val="List Paragraph"/>
    <w:basedOn w:val="1"/>
    <w:qFormat/>
    <w:uiPriority w:val="99"/>
    <w:pPr>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1814</Words>
  <Characters>2000</Characters>
  <Lines>0</Lines>
  <Paragraphs>0</Paragraphs>
  <TotalTime>1</TotalTime>
  <ScaleCrop>false</ScaleCrop>
  <LinksUpToDate>false</LinksUpToDate>
  <CharactersWithSpaces>2019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2024-08-13T02:15:00Z</dcterms:created>
  <dc:creator>胡</dc:creator>
  <cp:lastModifiedBy>郑听</cp:lastModifiedBy>
  <dcterms:modified xsi:type="dcterms:W3CDTF">2024-08-15T07:34:16Z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D4DC712769294E61AE690E0C8BD24101_11</vt:lpwstr>
  </property>
</Properties>
</file>