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bookmark0"/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ITV网络需求及报价要求：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1</w:t>
      </w:r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机顶盒到宽带服务器有专用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PVC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通道。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" w:name="bookmark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2</w:t>
      </w:r>
      <w:bookmarkEnd w:id="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专用网络和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internet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公网通道隔离。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2" w:name="bookmark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3</w:t>
      </w:r>
      <w:bookmarkEnd w:id="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直播频道显示清晰频道名称以及频道列表。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线路以光纤形式进入院区机房或楼层。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免费提供高清机顶盒、遥控，并免费提供部分高清视频内容及免费的售后维修服务。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78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如后期需暂时暂停服务点数，中标方免费进行停机保号业务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期间不收费任何费用。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机顶盒上明确注明售后维修服务电话，并在接到通知后24小时内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处理好关于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机顶盒、遥控所造成的的问题。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8、机顶盒预计点位数：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285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个点位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1）鹿城院区学院路部：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214个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2）鹿城院区南浦部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71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个。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</w:rPr>
        <w:t>报价1个服务点数/月/元不得超过14元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。报价含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</w:rPr>
        <w:t>施工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的所有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</w:rPr>
        <w:t>费用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eastAsia="zh-CN"/>
        </w:rPr>
        <w:t>及税费。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（最终按实结算）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10、以上服务含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包括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施工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的所有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费用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ab/>
      </w:r>
      <w:bookmarkStart w:id="3" w:name="_GoBack"/>
      <w:bookmarkEnd w:id="3"/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11、服务期：一年。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center"/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center"/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ITV报价单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点位/月/元：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5760" w:firstLineChars="24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报价公司盖章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5760" w:firstLineChars="2400"/>
        <w:jc w:val="both"/>
        <w:rPr>
          <w:rFonts w:hint="default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日期：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2D657C10"/>
    <w:rsid w:val="03B10DC2"/>
    <w:rsid w:val="0A995DA1"/>
    <w:rsid w:val="137960E6"/>
    <w:rsid w:val="194511EE"/>
    <w:rsid w:val="1E9E1D53"/>
    <w:rsid w:val="2CED0939"/>
    <w:rsid w:val="2D657C10"/>
    <w:rsid w:val="368B6FBE"/>
    <w:rsid w:val="42CE4319"/>
    <w:rsid w:val="562D0FE0"/>
    <w:rsid w:val="6ED24F93"/>
    <w:rsid w:val="75B01DD1"/>
    <w:rsid w:val="7E827BD4"/>
    <w:rsid w:val="7FB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363</Characters>
  <Lines>0</Lines>
  <Paragraphs>0</Paragraphs>
  <TotalTime>11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2022-04-28T05:49:00Z</dcterms:created>
  <dc:creator>杰</dc:creator>
  <cp:lastModifiedBy>郑听</cp:lastModifiedBy>
  <cp:lastPrinted>2022-06-29T02:19:00Z</cp:lastPrinted>
  <dcterms:modified xsi:type="dcterms:W3CDTF">2024-06-25T03:47:06Z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7781CB5E8CC04EE3BD4673B34DB654F1_13</vt:lpwstr>
  </property>
</Properties>
</file>