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</w:rPr>
        <w:t> 龙湾院区</w:t>
      </w:r>
      <w:r>
        <w:rPr>
          <w:rFonts w:hint="eastAsia"/>
          <w:lang w:val="en-US" w:eastAsia="zh-CN"/>
        </w:rPr>
        <w:t>制作安装棉帘的</w:t>
      </w:r>
      <w:r>
        <w:rPr>
          <w:rFonts w:hint="eastAsia"/>
        </w:rPr>
        <w:t>询价公告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 根据《温州医科大学附属第二医院关于招标采购工作的实施办法》的规定，经研究决定，本着公开、公平、公正的原则对我院龙湾院区</w:t>
      </w:r>
      <w:r>
        <w:rPr>
          <w:rFonts w:hint="eastAsia"/>
          <w:lang w:val="en-US" w:eastAsia="zh-CN"/>
        </w:rPr>
        <w:t>制作安装棉帘</w:t>
      </w:r>
      <w:r>
        <w:rPr>
          <w:rFonts w:hint="eastAsia"/>
        </w:rPr>
        <w:t>进行公开询价。本项目最高限价人民币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000元。具体清单见附件，需要现场勘查后合理报价（如有需要)。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 具备的资格要求：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1．报价单位及个人应处在良性循环的、具有承担本项目的施工能力，能出具企业营业执照、企业组织机构代码、税务登记证的企业；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2．本项目不接受联合体询价。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3．本项目不允许转包或分包。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4．具备对应项目及能及时完成安装能力的公司；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5．报价人自2018年1月1日以来无行贿不良记录。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二、项目内容：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温州医科大学附属第二医院龙湾院区</w:t>
      </w:r>
      <w:r>
        <w:rPr>
          <w:rFonts w:hint="eastAsia"/>
          <w:lang w:val="en-US" w:eastAsia="zh-CN"/>
        </w:rPr>
        <w:t>制作安装棉帘</w:t>
      </w:r>
      <w:r>
        <w:rPr>
          <w:rFonts w:hint="eastAsia"/>
        </w:rPr>
        <w:t>，详见附件项目。本次项目工期：15个日历日。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 报价要求及资料提供：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1．营业执照复印件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2．法人或委托人，委托书，身份证复印件（委托人及被委托人）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3．报价文件，文件清单见附件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4．报价高于限价视为无效报价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 投递报价资料截止时间和地点：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日上午09：00截止，上班时间8:00-12:00,13:00-16:30（周一至周五、节假日除外），到（温州医科大学附属第二医院 龙湾院区行政北楼907室）报名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 联系方式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联系地址：温州医科大学附属第二医院 龙湾院区行政北楼907室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联系人：  姚老师、</w:t>
      </w:r>
      <w:r>
        <w:rPr>
          <w:rFonts w:hint="eastAsia"/>
          <w:lang w:val="en-US" w:eastAsia="zh-CN"/>
        </w:rPr>
        <w:t>章</w:t>
      </w:r>
      <w:r>
        <w:rPr>
          <w:rFonts w:hint="eastAsia"/>
        </w:rPr>
        <w:t>老师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联系电话：0577-85676865</w:t>
      </w:r>
    </w:p>
    <w:tbl>
      <w:tblPr>
        <w:tblStyle w:val="5"/>
        <w:tblW w:w="9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9"/>
        <w:gridCol w:w="1170"/>
        <w:gridCol w:w="1800"/>
        <w:gridCol w:w="2190"/>
        <w:gridCol w:w="1320"/>
        <w:gridCol w:w="93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技术性能指标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参考图片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单价</w:t>
            </w:r>
          </w:p>
        </w:tc>
        <w:tc>
          <w:tcPr>
            <w:tcW w:w="930" w:type="dxa"/>
            <w:vAlign w:val="center"/>
          </w:tcPr>
          <w:p>
            <w:pPr>
              <w:ind w:right="1636" w:rightChars="779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930" w:type="dxa"/>
            <w:vAlign w:val="center"/>
          </w:tcPr>
          <w:p>
            <w:pPr>
              <w:ind w:right="1636" w:rightChars="779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棉帘（空调帘）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★1、面料材质：</w:t>
            </w:r>
            <w:r>
              <w:rPr>
                <w:rFonts w:hint="eastAsia" w:ascii="宋体" w:hAnsi="宋体"/>
              </w:rPr>
              <w:t>外层</w:t>
            </w:r>
            <w:r>
              <w:rPr>
                <w:rFonts w:ascii="宋体" w:hAnsi="宋体"/>
              </w:rPr>
              <w:t>:</w:t>
            </w:r>
            <w:r>
              <w:rPr>
                <w:rFonts w:hint="eastAsia" w:ascii="宋体" w:hAnsi="宋体"/>
              </w:rPr>
              <w:t>皮革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内层：5层白心棉</w:t>
            </w:r>
          </w:p>
          <w:p>
            <w:pPr>
              <w:rPr>
                <w:rFonts w:ascii="宋体" w:hAnsi="宋体" w:cs="宋体"/>
                <w:kern w:val="0"/>
                <w:szCs w:val="21"/>
                <w:vertAlign w:val="superscript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★2、克重：</w:t>
            </w:r>
            <w:r>
              <w:rPr>
                <w:rFonts w:ascii="宋体" w:hAnsi="宋体" w:cs="宋体"/>
                <w:kern w:val="0"/>
                <w:szCs w:val="21"/>
              </w:rPr>
              <w:t>2200</w:t>
            </w:r>
            <w:r>
              <w:rPr>
                <w:rFonts w:hint="eastAsia" w:ascii="宋体" w:hAnsi="宋体" w:cs="宋体"/>
                <w:kern w:val="0"/>
                <w:szCs w:val="21"/>
              </w:rPr>
              <w:t>g/m</w:t>
            </w:r>
            <w:r>
              <w:rPr>
                <w:rFonts w:hint="eastAsia" w:ascii="宋体" w:hAnsi="宋体" w:cs="宋体"/>
                <w:kern w:val="0"/>
                <w:szCs w:val="21"/>
                <w:vertAlign w:val="superscript"/>
              </w:rPr>
              <w:t>2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开窗：pvc材质4</w:t>
            </w:r>
            <w:r>
              <w:rPr>
                <w:rFonts w:ascii="宋体" w:hAnsi="宋体" w:cs="宋体"/>
                <w:kern w:val="0"/>
                <w:szCs w:val="21"/>
              </w:rPr>
              <w:t>0*60</w:t>
            </w:r>
            <w:r>
              <w:rPr>
                <w:rFonts w:hint="eastAsia" w:ascii="宋体" w:hAnsi="宋体" w:cs="宋体"/>
                <w:kern w:val="0"/>
                <w:szCs w:val="21"/>
              </w:rPr>
              <w:t>（厘米）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沙袋：每片2沙袋，每个沙袋5kg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★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服务：每年2次免费拆装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1516380" cy="3360420"/>
                  <wp:effectExtent l="0" t="0" r="7620" b="1143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336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  <w:r>
              <w:rPr>
                <w:rFonts w:hint="eastAsia" w:ascii="宋体" w:hAnsi="宋体"/>
              </w:rPr>
              <w:t>平方米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lang w:val="en-US" w:eastAsia="zh-CN"/>
              </w:rPr>
              <w:t>115m²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7" w:hRule="atLeast"/>
        </w:trPr>
        <w:tc>
          <w:tcPr>
            <w:tcW w:w="922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以上报价包含运输、安装及税费等一切费用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3MDU4NDQ2YTEzYWE5Y2Q2NTYwYjZhNGNkNDMzODIifQ=="/>
  </w:docVars>
  <w:rsids>
    <w:rsidRoot w:val="0032584D"/>
    <w:rsid w:val="000B4989"/>
    <w:rsid w:val="001D1922"/>
    <w:rsid w:val="0032584D"/>
    <w:rsid w:val="003C078A"/>
    <w:rsid w:val="005C004D"/>
    <w:rsid w:val="009F2B16"/>
    <w:rsid w:val="00AB11EB"/>
    <w:rsid w:val="00B24C2C"/>
    <w:rsid w:val="1EE067AB"/>
    <w:rsid w:val="56213553"/>
    <w:rsid w:val="5770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279</TotalTime>
  <ScaleCrop>false</ScaleCrop>
  <LinksUpToDate>false</LinksUpToDate>
  <CharactersWithSpaces>136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2024-01-12T01:46:00Z</dcterms:created>
  <dc:creator>迅忠 李</dc:creator>
  <cp:lastModifiedBy>姚鹏</cp:lastModifiedBy>
  <dcterms:modified xsi:type="dcterms:W3CDTF">2024-01-18T08:02:22Z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39C5A1AB5A0F45E1869BE8E2FF03EC1F_13</vt:lpwstr>
  </property>
</Properties>
</file>