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00"/>
        </w:tabs>
        <w:ind w:left="0" w:leftChars="0" w:firstLine="0" w:firstLineChars="0"/>
        <w:jc w:val="center"/>
        <w:rPr>
          <w:rFonts w:ascii="宋体" w:hAnsi="宋体"/>
          <w:color w:val="000000" w:themeColor="text1"/>
          <w:szCs w:val="44"/>
          <w14:textFill>
            <w14:solidFill>
              <w14:schemeClr w14:val="tx1"/>
            </w14:solidFill>
          </w14:textFill>
        </w:rPr>
      </w:pPr>
    </w:p>
    <w:p>
      <w:pPr>
        <w:tabs>
          <w:tab w:val="left" w:pos="-200"/>
        </w:tabs>
        <w:ind w:left="0" w:leftChars="0" w:firstLine="0" w:firstLineChars="0"/>
        <w:jc w:val="center"/>
        <w:rPr>
          <w:rFonts w:ascii="宋体" w:hAnsi="宋体"/>
          <w:color w:val="000000" w:themeColor="text1"/>
          <w:szCs w:val="44"/>
          <w14:textFill>
            <w14:solidFill>
              <w14:schemeClr w14:val="tx1"/>
            </w14:solidFill>
          </w14:textFill>
        </w:rPr>
      </w:pPr>
    </w:p>
    <w:p>
      <w:pPr>
        <w:tabs>
          <w:tab w:val="left" w:pos="-200"/>
        </w:tabs>
        <w:ind w:left="0" w:leftChars="0" w:firstLine="0" w:firstLineChars="0"/>
        <w:jc w:val="center"/>
        <w:rPr>
          <w:rFonts w:ascii="宋体" w:hAnsi="宋体"/>
          <w:color w:val="000000" w:themeColor="text1"/>
          <w:szCs w:val="44"/>
          <w14:textFill>
            <w14:solidFill>
              <w14:schemeClr w14:val="tx1"/>
            </w14:solidFill>
          </w14:textFill>
        </w:rPr>
      </w:pPr>
    </w:p>
    <w:p>
      <w:pPr>
        <w:tabs>
          <w:tab w:val="left" w:pos="-200"/>
        </w:tabs>
        <w:ind w:left="0" w:leftChars="0" w:firstLine="0" w:firstLineChars="0"/>
        <w:jc w:val="center"/>
        <w:rPr>
          <w:rFonts w:ascii="宋体" w:hAnsi="宋体"/>
          <w:color w:val="000000" w:themeColor="text1"/>
          <w:szCs w:val="44"/>
          <w14:textFill>
            <w14:solidFill>
              <w14:schemeClr w14:val="tx1"/>
            </w14:solidFill>
          </w14:textFill>
        </w:rPr>
      </w:pPr>
    </w:p>
    <w:p>
      <w:pPr>
        <w:tabs>
          <w:tab w:val="left" w:pos="-200"/>
        </w:tabs>
        <w:ind w:left="0" w:leftChars="0" w:firstLine="0" w:firstLineChars="0"/>
        <w:jc w:val="center"/>
        <w:rPr>
          <w:rFonts w:ascii="宋体" w:hAnsi="宋体"/>
          <w:color w:val="000000" w:themeColor="text1"/>
          <w:szCs w:val="44"/>
          <w14:textFill>
            <w14:solidFill>
              <w14:schemeClr w14:val="tx1"/>
            </w14:solidFill>
          </w14:textFill>
        </w:rPr>
      </w:pPr>
    </w:p>
    <w:p>
      <w:pPr>
        <w:tabs>
          <w:tab w:val="left" w:pos="-200"/>
        </w:tabs>
        <w:ind w:left="0" w:leftChars="0" w:firstLine="0" w:firstLineChars="0"/>
        <w:jc w:val="center"/>
        <w:rPr>
          <w:rFonts w:ascii="宋体" w:hAnsi="宋体"/>
          <w:color w:val="000000" w:themeColor="text1"/>
          <w:szCs w:val="44"/>
          <w14:textFill>
            <w14:solidFill>
              <w14:schemeClr w14:val="tx1"/>
            </w14:solidFill>
          </w14:textFill>
        </w:rPr>
      </w:pPr>
    </w:p>
    <w:p>
      <w:pPr>
        <w:tabs>
          <w:tab w:val="left" w:pos="-200"/>
        </w:tabs>
        <w:ind w:left="0" w:leftChars="0" w:firstLine="0" w:firstLineChars="0"/>
        <w:jc w:val="center"/>
        <w:rPr>
          <w:rFonts w:ascii="宋体" w:hAnsi="宋体"/>
          <w:color w:val="000000" w:themeColor="text1"/>
          <w:szCs w:val="44"/>
          <w14:textFill>
            <w14:solidFill>
              <w14:schemeClr w14:val="tx1"/>
            </w14:solidFill>
          </w14:textFill>
        </w:rPr>
      </w:pPr>
      <w:r>
        <w:rPr>
          <w:rFonts w:hint="eastAsia" w:ascii="宋体" w:hAnsi="宋体"/>
          <w:color w:val="000000" w:themeColor="text1"/>
          <w:szCs w:val="44"/>
          <w14:textFill>
            <w14:solidFill>
              <w14:schemeClr w14:val="tx1"/>
            </w14:solidFill>
          </w14:textFill>
        </w:rPr>
        <w:drawing>
          <wp:inline distT="0" distB="0" distL="0" distR="0">
            <wp:extent cx="4659630" cy="1453515"/>
            <wp:effectExtent l="0" t="0" r="7620" b="13335"/>
            <wp:docPr id="1" name="图片 1" descr="D:\ShareCache\黄戈靖\重要图片\医院标识新.png医院标识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ShareCache\黄戈靖\重要图片\医院标识新.png医院标识新"/>
                    <pic:cNvPicPr>
                      <a:picLocks noChangeAspect="1"/>
                    </pic:cNvPicPr>
                  </pic:nvPicPr>
                  <pic:blipFill>
                    <a:blip r:embed="rId9"/>
                    <a:srcRect/>
                    <a:stretch>
                      <a:fillRect/>
                    </a:stretch>
                  </pic:blipFill>
                  <pic:spPr>
                    <a:xfrm>
                      <a:off x="0" y="0"/>
                      <a:ext cx="4659630" cy="1453515"/>
                    </a:xfrm>
                    <a:prstGeom prst="rect">
                      <a:avLst/>
                    </a:prstGeom>
                  </pic:spPr>
                </pic:pic>
              </a:graphicData>
            </a:graphic>
          </wp:inline>
        </w:drawing>
      </w:r>
    </w:p>
    <w:p>
      <w:pPr>
        <w:tabs>
          <w:tab w:val="left" w:pos="-200"/>
        </w:tabs>
        <w:ind w:left="0" w:leftChars="0" w:firstLine="0" w:firstLineChars="0"/>
        <w:rPr>
          <w:color w:val="000000" w:themeColor="text1"/>
          <w14:textFill>
            <w14:solidFill>
              <w14:schemeClr w14:val="tx1"/>
            </w14:solidFill>
          </w14:textFill>
        </w:rPr>
      </w:pPr>
    </w:p>
    <w:p>
      <w:pPr>
        <w:tabs>
          <w:tab w:val="left" w:pos="-200"/>
        </w:tabs>
        <w:ind w:left="0" w:leftChars="0" w:firstLine="0" w:firstLineChars="0"/>
        <w:jc w:val="center"/>
        <w:rPr>
          <w:rFonts w:ascii="微软雅黑" w:hAnsi="微软雅黑" w:eastAsia="微软雅黑"/>
          <w:color w:val="auto"/>
          <w:sz w:val="44"/>
          <w:szCs w:val="44"/>
        </w:rPr>
      </w:pPr>
      <w:r>
        <w:rPr>
          <w:rFonts w:hint="eastAsia" w:ascii="微软雅黑" w:hAnsi="微软雅黑" w:eastAsia="微软雅黑"/>
          <w:color w:val="auto"/>
          <w:sz w:val="44"/>
          <w:szCs w:val="44"/>
          <w:lang w:val="en-US" w:eastAsia="zh-CN"/>
        </w:rPr>
        <w:t>教学系统开发服务</w:t>
      </w:r>
      <w:r>
        <w:rPr>
          <w:rFonts w:hint="default" w:ascii="微软雅黑" w:hAnsi="微软雅黑" w:eastAsia="微软雅黑"/>
          <w:color w:val="auto"/>
          <w:sz w:val="44"/>
          <w:szCs w:val="44"/>
        </w:rPr>
        <w:t>采购</w:t>
      </w:r>
      <w:r>
        <w:rPr>
          <w:rFonts w:hint="eastAsia" w:ascii="微软雅黑" w:hAnsi="微软雅黑" w:eastAsia="微软雅黑"/>
          <w:color w:val="auto"/>
          <w:sz w:val="44"/>
          <w:szCs w:val="44"/>
          <w:lang w:val="en-US" w:eastAsia="zh-CN"/>
        </w:rPr>
        <w:t>技术</w:t>
      </w:r>
      <w:r>
        <w:rPr>
          <w:rFonts w:hint="eastAsia" w:ascii="微软雅黑" w:hAnsi="微软雅黑" w:eastAsia="微软雅黑"/>
          <w:color w:val="auto"/>
          <w:sz w:val="44"/>
          <w:szCs w:val="44"/>
        </w:rPr>
        <w:t>参数</w:t>
      </w:r>
    </w:p>
    <w:p>
      <w:pPr>
        <w:tabs>
          <w:tab w:val="left" w:pos="-200"/>
        </w:tabs>
        <w:ind w:left="0" w:leftChars="0" w:firstLine="0" w:firstLineChars="0"/>
        <w:rPr>
          <w:color w:val="auto"/>
        </w:rPr>
      </w:pPr>
    </w:p>
    <w:tbl>
      <w:tblPr>
        <w:tblStyle w:val="13"/>
        <w:tblW w:w="75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03"/>
        <w:gridCol w:w="52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03" w:type="dxa"/>
            <w:vAlign w:val="center"/>
          </w:tcPr>
          <w:p>
            <w:pPr>
              <w:tabs>
                <w:tab w:val="left" w:pos="-200"/>
              </w:tabs>
              <w:ind w:left="0" w:leftChars="0" w:firstLine="0" w:firstLineChars="0"/>
              <w:jc w:val="right"/>
              <w:rPr>
                <w:rFonts w:hint="eastAsia" w:eastAsia="宋体"/>
                <w:color w:val="auto"/>
                <w:sz w:val="28"/>
                <w:szCs w:val="28"/>
                <w:lang w:eastAsia="zh-CN"/>
              </w:rPr>
            </w:pPr>
            <w:r>
              <w:rPr>
                <w:rFonts w:hint="eastAsia"/>
                <w:color w:val="auto"/>
                <w:sz w:val="28"/>
                <w:szCs w:val="28"/>
                <w:lang w:val="en-US" w:eastAsia="zh-CN"/>
              </w:rPr>
              <w:t>预算</w:t>
            </w:r>
            <w:r>
              <w:rPr>
                <w:rFonts w:hint="eastAsia"/>
                <w:color w:val="auto"/>
                <w:sz w:val="28"/>
                <w:szCs w:val="28"/>
              </w:rPr>
              <w:t>编号</w:t>
            </w:r>
            <w:r>
              <w:rPr>
                <w:rFonts w:hint="eastAsia"/>
                <w:color w:val="auto"/>
                <w:sz w:val="28"/>
                <w:szCs w:val="28"/>
                <w:lang w:eastAsia="zh-CN"/>
              </w:rPr>
              <w:t>：</w:t>
            </w:r>
          </w:p>
        </w:tc>
        <w:tc>
          <w:tcPr>
            <w:tcW w:w="5207" w:type="dxa"/>
            <w:vAlign w:val="center"/>
          </w:tcPr>
          <w:p>
            <w:pPr>
              <w:tabs>
                <w:tab w:val="left" w:pos="-200"/>
              </w:tabs>
              <w:ind w:left="0" w:leftChars="0" w:firstLine="0" w:firstLineChars="0"/>
              <w:jc w:val="left"/>
              <w:rPr>
                <w:rFonts w:hint="default" w:eastAsia="宋体"/>
                <w:color w:val="auto"/>
                <w:sz w:val="28"/>
                <w:szCs w:val="28"/>
                <w:lang w:val="en-US" w:eastAsia="zh-CN"/>
              </w:rPr>
            </w:pPr>
            <w:r>
              <w:rPr>
                <w:szCs w:val="28"/>
              </w:rPr>
              <w:t>XX</w:t>
            </w:r>
            <w:r>
              <w:rPr>
                <w:rFonts w:hint="eastAsia"/>
                <w:szCs w:val="28"/>
                <w:lang w:val="en-US" w:eastAsia="zh-CN"/>
              </w:rPr>
              <w:t>-</w:t>
            </w:r>
            <w:r>
              <w:rPr>
                <w:szCs w:val="28"/>
              </w:rPr>
              <w:t>202</w:t>
            </w:r>
            <w:r>
              <w:rPr>
                <w:rFonts w:hint="eastAsia"/>
                <w:szCs w:val="28"/>
              </w:rPr>
              <w:t>3</w:t>
            </w:r>
            <w:r>
              <w:rPr>
                <w:rFonts w:hint="eastAsia"/>
                <w:szCs w:val="28"/>
                <w:lang w:val="en-US" w:eastAsia="zh-CN"/>
              </w:rPr>
              <w:t>62</w:t>
            </w:r>
            <w:bookmarkStart w:id="12" w:name="_GoBack"/>
            <w:bookmarkEnd w:id="12"/>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03" w:type="dxa"/>
            <w:vAlign w:val="center"/>
          </w:tcPr>
          <w:p>
            <w:pPr>
              <w:tabs>
                <w:tab w:val="left" w:pos="-200"/>
              </w:tabs>
              <w:ind w:left="0" w:leftChars="0" w:firstLine="0" w:firstLineChars="0"/>
              <w:jc w:val="right"/>
              <w:rPr>
                <w:color w:val="auto"/>
                <w:sz w:val="28"/>
                <w:szCs w:val="28"/>
              </w:rPr>
            </w:pPr>
            <w:r>
              <w:rPr>
                <w:rFonts w:hint="eastAsia"/>
                <w:color w:val="auto"/>
                <w:sz w:val="28"/>
                <w:szCs w:val="28"/>
              </w:rPr>
              <w:t>项目名称：</w:t>
            </w:r>
          </w:p>
        </w:tc>
        <w:tc>
          <w:tcPr>
            <w:tcW w:w="5207" w:type="dxa"/>
            <w:vAlign w:val="center"/>
          </w:tcPr>
          <w:p>
            <w:pPr>
              <w:keepNext w:val="0"/>
              <w:keepLines w:val="0"/>
              <w:widowControl w:val="0"/>
              <w:suppressLineNumbers w:val="0"/>
              <w:spacing w:before="0" w:beforeAutospacing="0" w:after="0" w:afterAutospacing="0"/>
              <w:ind w:left="0" w:leftChars="0" w:right="0" w:rightChars="0"/>
              <w:jc w:val="left"/>
              <w:rPr>
                <w:rFonts w:hint="default"/>
                <w:color w:val="auto"/>
                <w:sz w:val="28"/>
                <w:szCs w:val="28"/>
                <w:lang w:val="en-US" w:eastAsia="zh-CN"/>
              </w:rPr>
            </w:pPr>
            <w:r>
              <w:rPr>
                <w:rFonts w:hint="eastAsia" w:cs="Times New Roman"/>
                <w:kern w:val="2"/>
                <w:sz w:val="28"/>
                <w:szCs w:val="28"/>
                <w:lang w:val="en-US" w:eastAsia="zh-CN"/>
              </w:rPr>
              <w:t>教学系统升级服务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303" w:type="dxa"/>
            <w:vAlign w:val="center"/>
          </w:tcPr>
          <w:p>
            <w:pPr>
              <w:tabs>
                <w:tab w:val="left" w:pos="-200"/>
              </w:tabs>
              <w:ind w:left="0" w:leftChars="0" w:firstLine="0" w:firstLineChars="0"/>
              <w:jc w:val="right"/>
              <w:rPr>
                <w:rFonts w:hint="default"/>
                <w:color w:val="auto"/>
                <w:sz w:val="28"/>
                <w:szCs w:val="28"/>
              </w:rPr>
            </w:pPr>
            <w:r>
              <w:rPr>
                <w:rFonts w:hint="default"/>
                <w:color w:val="auto"/>
                <w:sz w:val="28"/>
                <w:szCs w:val="28"/>
              </w:rPr>
              <w:t>预算名称：</w:t>
            </w:r>
          </w:p>
        </w:tc>
        <w:tc>
          <w:tcPr>
            <w:tcW w:w="5207" w:type="dxa"/>
            <w:vAlign w:val="center"/>
          </w:tcPr>
          <w:p>
            <w:pPr>
              <w:keepNext w:val="0"/>
              <w:keepLines w:val="0"/>
              <w:widowControl w:val="0"/>
              <w:suppressLineNumbers w:val="0"/>
              <w:spacing w:before="0" w:beforeAutospacing="0" w:after="0" w:afterAutospacing="0"/>
              <w:ind w:left="0" w:leftChars="0" w:right="0" w:rightChars="0"/>
              <w:jc w:val="left"/>
              <w:rPr>
                <w:rFonts w:hint="default"/>
                <w:color w:val="auto"/>
                <w:sz w:val="28"/>
                <w:szCs w:val="2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303" w:type="dxa"/>
            <w:vAlign w:val="center"/>
          </w:tcPr>
          <w:p>
            <w:pPr>
              <w:tabs>
                <w:tab w:val="left" w:pos="-200"/>
              </w:tabs>
              <w:ind w:left="0" w:leftChars="0" w:firstLine="0" w:firstLineChars="0"/>
              <w:jc w:val="right"/>
              <w:rPr>
                <w:color w:val="auto"/>
                <w:sz w:val="28"/>
                <w:szCs w:val="28"/>
              </w:rPr>
            </w:pPr>
            <w:r>
              <w:rPr>
                <w:rFonts w:hint="eastAsia"/>
                <w:color w:val="auto"/>
                <w:sz w:val="28"/>
                <w:szCs w:val="28"/>
              </w:rPr>
              <w:t>预算金额：</w:t>
            </w:r>
          </w:p>
        </w:tc>
        <w:tc>
          <w:tcPr>
            <w:tcW w:w="5207" w:type="dxa"/>
            <w:vAlign w:val="center"/>
          </w:tcPr>
          <w:p>
            <w:pPr>
              <w:tabs>
                <w:tab w:val="left" w:pos="-200"/>
              </w:tabs>
              <w:ind w:left="0" w:leftChars="0" w:firstLine="0" w:firstLineChars="0"/>
              <w:jc w:val="left"/>
              <w:rPr>
                <w:rFonts w:hint="default" w:eastAsia="宋体"/>
                <w:color w:val="auto"/>
                <w:sz w:val="28"/>
                <w:szCs w:val="28"/>
                <w:lang w:val="en-US" w:eastAsia="zh-CN"/>
              </w:rPr>
            </w:pPr>
            <w:r>
              <w:rPr>
                <w:rFonts w:hint="eastAsia"/>
                <w:color w:val="auto"/>
                <w:sz w:val="28"/>
                <w:szCs w:val="28"/>
                <w:lang w:val="en-US" w:eastAsia="zh-CN"/>
              </w:rPr>
              <w:t>48000元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03" w:type="dxa"/>
            <w:vAlign w:val="center"/>
          </w:tcPr>
          <w:p>
            <w:pPr>
              <w:tabs>
                <w:tab w:val="left" w:pos="-200"/>
              </w:tabs>
              <w:ind w:left="0" w:leftChars="0" w:firstLine="0" w:firstLineChars="0"/>
              <w:jc w:val="right"/>
              <w:rPr>
                <w:color w:val="auto"/>
                <w:sz w:val="28"/>
                <w:szCs w:val="28"/>
              </w:rPr>
            </w:pPr>
            <w:r>
              <w:rPr>
                <w:rFonts w:hint="eastAsia"/>
                <w:color w:val="auto"/>
                <w:sz w:val="28"/>
                <w:szCs w:val="28"/>
              </w:rPr>
              <w:t>方案调研：</w:t>
            </w:r>
          </w:p>
        </w:tc>
        <w:tc>
          <w:tcPr>
            <w:tcW w:w="5207" w:type="dxa"/>
            <w:vAlign w:val="center"/>
          </w:tcPr>
          <w:p>
            <w:pPr>
              <w:tabs>
                <w:tab w:val="left" w:pos="-200"/>
              </w:tabs>
              <w:ind w:left="0" w:leftChars="0" w:firstLine="0" w:firstLineChars="0"/>
              <w:jc w:val="left"/>
              <w:rPr>
                <w:rFonts w:hint="default" w:eastAsia="宋体"/>
                <w:color w:val="auto"/>
                <w:sz w:val="28"/>
                <w:szCs w:val="28"/>
                <w:lang w:val="en-US" w:eastAsia="zh-CN"/>
              </w:rPr>
            </w:pPr>
            <w:r>
              <w:rPr>
                <w:rFonts w:hint="eastAsia"/>
                <w:color w:val="auto"/>
                <w:sz w:val="28"/>
                <w:szCs w:val="28"/>
                <w:lang w:val="en-US" w:eastAsia="zh-CN"/>
              </w:rPr>
              <w:t>张望望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03" w:type="dxa"/>
            <w:vAlign w:val="center"/>
          </w:tcPr>
          <w:p>
            <w:pPr>
              <w:tabs>
                <w:tab w:val="left" w:pos="-200"/>
              </w:tabs>
              <w:ind w:left="0" w:leftChars="0" w:firstLine="0" w:firstLineChars="0"/>
              <w:jc w:val="right"/>
              <w:rPr>
                <w:color w:val="auto"/>
                <w:sz w:val="28"/>
                <w:szCs w:val="28"/>
              </w:rPr>
            </w:pPr>
            <w:r>
              <w:rPr>
                <w:rFonts w:hint="eastAsia"/>
                <w:color w:val="auto"/>
                <w:sz w:val="28"/>
                <w:szCs w:val="28"/>
              </w:rPr>
              <w:t>方案拟定：</w:t>
            </w:r>
          </w:p>
        </w:tc>
        <w:tc>
          <w:tcPr>
            <w:tcW w:w="5207" w:type="dxa"/>
            <w:vAlign w:val="center"/>
          </w:tcPr>
          <w:p>
            <w:pPr>
              <w:tabs>
                <w:tab w:val="left" w:pos="-200"/>
              </w:tabs>
              <w:ind w:left="0" w:leftChars="0" w:firstLine="0" w:firstLineChars="0"/>
              <w:jc w:val="left"/>
              <w:rPr>
                <w:rFonts w:hint="eastAsia" w:eastAsia="宋体"/>
                <w:color w:val="auto"/>
                <w:sz w:val="28"/>
                <w:szCs w:val="28"/>
                <w:lang w:val="en-US" w:eastAsia="zh-CN"/>
              </w:rPr>
            </w:pPr>
            <w:r>
              <w:rPr>
                <w:rFonts w:hint="eastAsia"/>
                <w:color w:val="auto"/>
                <w:sz w:val="28"/>
                <w:szCs w:val="28"/>
                <w:lang w:val="en-US" w:eastAsia="zh-CN"/>
              </w:rPr>
              <w:t>张望望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03" w:type="dxa"/>
            <w:vAlign w:val="center"/>
          </w:tcPr>
          <w:p>
            <w:pPr>
              <w:tabs>
                <w:tab w:val="left" w:pos="-200"/>
              </w:tabs>
              <w:ind w:left="0" w:leftChars="0" w:firstLine="0" w:firstLineChars="0"/>
              <w:jc w:val="right"/>
              <w:rPr>
                <w:color w:val="auto"/>
                <w:sz w:val="28"/>
                <w:szCs w:val="28"/>
              </w:rPr>
            </w:pPr>
            <w:r>
              <w:rPr>
                <w:rFonts w:hint="eastAsia"/>
                <w:color w:val="auto"/>
                <w:sz w:val="28"/>
                <w:szCs w:val="28"/>
                <w:lang w:val="en-US" w:eastAsia="zh-CN"/>
              </w:rPr>
              <w:t>信息中心审核</w:t>
            </w:r>
            <w:r>
              <w:rPr>
                <w:rFonts w:hint="eastAsia"/>
                <w:color w:val="auto"/>
                <w:sz w:val="28"/>
                <w:szCs w:val="28"/>
              </w:rPr>
              <w:t>：</w:t>
            </w:r>
          </w:p>
        </w:tc>
        <w:tc>
          <w:tcPr>
            <w:tcW w:w="5207" w:type="dxa"/>
            <w:vAlign w:val="center"/>
          </w:tcPr>
          <w:p>
            <w:pPr>
              <w:tabs>
                <w:tab w:val="left" w:pos="-200"/>
              </w:tabs>
              <w:ind w:left="0" w:leftChars="0" w:firstLine="0" w:firstLineChars="0"/>
              <w:jc w:val="left"/>
              <w:rPr>
                <w:rFonts w:hint="default"/>
                <w:color w:val="auto"/>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03" w:type="dxa"/>
            <w:vAlign w:val="center"/>
          </w:tcPr>
          <w:p>
            <w:pPr>
              <w:tabs>
                <w:tab w:val="left" w:pos="-200"/>
              </w:tabs>
              <w:ind w:left="0" w:leftChars="0" w:firstLine="0" w:firstLineChars="0"/>
              <w:jc w:val="center"/>
              <w:rPr>
                <w:rFonts w:hint="default" w:eastAsia="宋体"/>
                <w:color w:val="auto"/>
                <w:sz w:val="28"/>
                <w:szCs w:val="28"/>
                <w:lang w:val="en-US" w:eastAsia="zh-CN"/>
              </w:rPr>
            </w:pPr>
            <w:r>
              <w:rPr>
                <w:rFonts w:hint="eastAsia"/>
                <w:color w:val="auto"/>
                <w:sz w:val="28"/>
                <w:szCs w:val="28"/>
                <w:lang w:val="en-US" w:eastAsia="zh-CN"/>
              </w:rPr>
              <w:t xml:space="preserve"> 相关科室审核：</w:t>
            </w:r>
          </w:p>
        </w:tc>
        <w:tc>
          <w:tcPr>
            <w:tcW w:w="5207" w:type="dxa"/>
            <w:vAlign w:val="center"/>
          </w:tcPr>
          <w:p>
            <w:pPr>
              <w:tabs>
                <w:tab w:val="left" w:pos="-200"/>
              </w:tabs>
              <w:ind w:left="0" w:leftChars="0" w:firstLine="0" w:firstLineChars="0"/>
              <w:jc w:val="left"/>
              <w:rPr>
                <w:rFonts w:hint="default"/>
                <w:color w:val="auto"/>
                <w:sz w:val="28"/>
                <w:szCs w:val="28"/>
                <w:lang w:val="en-US" w:eastAsia="zh-CN"/>
              </w:rPr>
            </w:pPr>
          </w:p>
        </w:tc>
      </w:tr>
    </w:tbl>
    <w:p>
      <w:pPr>
        <w:tabs>
          <w:tab w:val="left" w:pos="-200"/>
        </w:tabs>
        <w:ind w:left="0" w:leftChars="0" w:firstLine="0" w:firstLineChars="0"/>
        <w:rPr>
          <w:color w:val="auto"/>
        </w:rPr>
      </w:pPr>
    </w:p>
    <w:p>
      <w:pPr>
        <w:tabs>
          <w:tab w:val="left" w:pos="-200"/>
        </w:tabs>
        <w:ind w:left="0" w:leftChars="0" w:firstLine="0" w:firstLineChars="0"/>
        <w:rPr>
          <w:color w:val="auto"/>
        </w:rPr>
      </w:pPr>
    </w:p>
    <w:p>
      <w:pPr>
        <w:tabs>
          <w:tab w:val="left" w:pos="-200"/>
        </w:tabs>
        <w:ind w:left="0" w:leftChars="0" w:firstLine="0" w:firstLineChars="0"/>
        <w:rPr>
          <w:color w:val="auto"/>
        </w:rPr>
      </w:pPr>
    </w:p>
    <w:p>
      <w:pPr>
        <w:tabs>
          <w:tab w:val="left" w:pos="-200"/>
        </w:tabs>
        <w:ind w:left="0" w:leftChars="0" w:firstLine="0" w:firstLineChars="0"/>
        <w:rPr>
          <w:color w:val="auto"/>
        </w:rPr>
      </w:pPr>
    </w:p>
    <w:p>
      <w:pPr>
        <w:tabs>
          <w:tab w:val="left" w:pos="-200"/>
        </w:tabs>
        <w:ind w:left="0" w:leftChars="0" w:firstLine="0" w:firstLineChars="0"/>
        <w:jc w:val="center"/>
        <w:rPr>
          <w:rFonts w:hint="default"/>
          <w:b w:val="0"/>
          <w:bCs w:val="0"/>
          <w:color w:val="000000" w:themeColor="text1"/>
          <w:lang w:val="en-US"/>
          <w14:textFill>
            <w14:solidFill>
              <w14:schemeClr w14:val="tx1"/>
            </w14:solidFill>
          </w14:textFill>
        </w:rPr>
      </w:pPr>
      <w:r>
        <w:rPr>
          <w:rFonts w:hint="eastAsia" w:ascii="微软雅黑" w:hAnsi="微软雅黑" w:eastAsia="微软雅黑" w:cs="微软雅黑"/>
          <w:b w:val="0"/>
          <w:bCs w:val="0"/>
          <w:color w:val="auto"/>
          <w:sz w:val="28"/>
          <w:szCs w:val="28"/>
        </w:rPr>
        <w:t>20</w:t>
      </w:r>
      <w:r>
        <w:rPr>
          <w:rFonts w:hint="eastAsia" w:ascii="微软雅黑" w:hAnsi="微软雅黑" w:eastAsia="微软雅黑" w:cs="微软雅黑"/>
          <w:b w:val="0"/>
          <w:bCs w:val="0"/>
          <w:color w:val="auto"/>
          <w:sz w:val="28"/>
          <w:szCs w:val="28"/>
          <w:lang w:val="en-US" w:eastAsia="zh-CN"/>
        </w:rPr>
        <w:t>23.11</w:t>
      </w:r>
    </w:p>
    <w:p>
      <w:pPr>
        <w:pStyle w:val="3"/>
        <w:tabs>
          <w:tab w:val="left" w:pos="-200"/>
          <w:tab w:val="left" w:pos="3652"/>
        </w:tabs>
        <w:spacing w:line="240" w:lineRule="auto"/>
        <w:ind w:left="0" w:leftChars="0" w:firstLine="0" w:firstLineChars="0"/>
        <w:rPr>
          <w:rFonts w:hint="eastAsia"/>
          <w:color w:val="000000" w:themeColor="text1"/>
          <w14:textFill>
            <w14:solidFill>
              <w14:schemeClr w14:val="tx1"/>
            </w14:solidFill>
          </w14:textFill>
        </w:rPr>
        <w:sectPr>
          <w:headerReference r:id="rId4" w:type="first"/>
          <w:headerReference r:id="rId3" w:type="default"/>
          <w:footerReference r:id="rId5" w:type="default"/>
          <w:pgSz w:w="11906" w:h="16838"/>
          <w:pgMar w:top="1440" w:right="1800" w:bottom="1440" w:left="1800" w:header="851" w:footer="992" w:gutter="0"/>
          <w:pgNumType w:start="1"/>
          <w:cols w:space="425" w:num="1"/>
          <w:titlePg/>
          <w:docGrid w:type="lines" w:linePitch="312" w:charSpace="0"/>
        </w:sectPr>
      </w:pPr>
      <w:bookmarkStart w:id="0" w:name="_Toc227057959"/>
      <w:bookmarkStart w:id="1" w:name="_Toc514680868"/>
      <w:bookmarkStart w:id="2" w:name="_Toc415814133"/>
      <w:bookmarkStart w:id="3" w:name="_Toc107822570"/>
      <w:bookmarkStart w:id="4" w:name="_Toc226969353"/>
      <w:bookmarkStart w:id="5" w:name="_Toc8505"/>
      <w:bookmarkStart w:id="6" w:name="_Toc1112982"/>
    </w:p>
    <w:p>
      <w:pPr>
        <w:pStyle w:val="3"/>
        <w:tabs>
          <w:tab w:val="left" w:pos="-200"/>
          <w:tab w:val="left" w:pos="3652"/>
        </w:tabs>
        <w:spacing w:line="240" w:lineRule="auto"/>
        <w:ind w:left="0" w:leftChars="0" w:firstLine="0" w:firstLineChars="0"/>
        <w:rPr>
          <w:color w:val="000000" w:themeColor="text1"/>
          <w14:textFill>
            <w14:solidFill>
              <w14:schemeClr w14:val="tx1"/>
            </w14:solidFill>
          </w14:textFill>
        </w:rPr>
      </w:pPr>
      <w:bookmarkStart w:id="7" w:name="_Toc25372"/>
      <w:r>
        <w:rPr>
          <w:rFonts w:hint="eastAsia"/>
          <w:color w:val="000000" w:themeColor="text1"/>
          <w14:textFill>
            <w14:solidFill>
              <w14:schemeClr w14:val="tx1"/>
            </w14:solidFill>
          </w14:textFill>
        </w:rPr>
        <w:t xml:space="preserve">第一章  </w:t>
      </w:r>
      <w:bookmarkEnd w:id="0"/>
      <w:bookmarkEnd w:id="1"/>
      <w:bookmarkEnd w:id="2"/>
      <w:bookmarkEnd w:id="3"/>
      <w:bookmarkEnd w:id="4"/>
      <w:bookmarkEnd w:id="5"/>
      <w:r>
        <w:rPr>
          <w:rFonts w:hint="eastAsia"/>
          <w:color w:val="000000" w:themeColor="text1"/>
          <w14:textFill>
            <w14:solidFill>
              <w14:schemeClr w14:val="tx1"/>
            </w14:solidFill>
          </w14:textFill>
        </w:rPr>
        <w:t>建设内容、要求及技术指标</w:t>
      </w:r>
      <w:bookmarkEnd w:id="6"/>
      <w:bookmarkEnd w:id="7"/>
    </w:p>
    <w:p>
      <w:pPr>
        <w:pStyle w:val="4"/>
        <w:numPr>
          <w:ilvl w:val="0"/>
          <w:numId w:val="1"/>
        </w:numPr>
        <w:tabs>
          <w:tab w:val="left" w:pos="-200"/>
        </w:tabs>
        <w:ind w:left="0" w:leftChars="0" w:firstLine="0" w:firstLineChars="0"/>
        <w:rPr>
          <w:rFonts w:ascii="宋体" w:hAnsi="宋体" w:eastAsia="宋体"/>
          <w:color w:val="000000" w:themeColor="text1"/>
          <w:sz w:val="21"/>
          <w:szCs w:val="21"/>
          <w14:textFill>
            <w14:solidFill>
              <w14:schemeClr w14:val="tx1"/>
            </w14:solidFill>
          </w14:textFill>
        </w:rPr>
      </w:pPr>
      <w:bookmarkStart w:id="8" w:name="_Toc22550"/>
      <w:r>
        <w:rPr>
          <w:rFonts w:hint="eastAsia" w:ascii="宋体" w:hAnsi="宋体" w:eastAsia="宋体"/>
          <w:color w:val="000000" w:themeColor="text1"/>
          <w:sz w:val="21"/>
          <w:szCs w:val="21"/>
          <w14:textFill>
            <w14:solidFill>
              <w14:schemeClr w14:val="tx1"/>
            </w14:solidFill>
          </w14:textFill>
        </w:rPr>
        <w:t>建设内容</w:t>
      </w:r>
      <w:bookmarkEnd w:id="8"/>
    </w:p>
    <w:p>
      <w:pPr>
        <w:pStyle w:val="4"/>
        <w:numPr>
          <w:ilvl w:val="1"/>
          <w:numId w:val="2"/>
        </w:numPr>
        <w:tabs>
          <w:tab w:val="left" w:pos="-200"/>
        </w:tabs>
        <w:spacing w:line="240" w:lineRule="auto"/>
        <w:ind w:left="0" w:leftChars="0" w:firstLine="0" w:firstLineChars="0"/>
        <w:rPr>
          <w:rFonts w:hint="eastAsia" w:ascii="宋体" w:hAnsi="宋体" w:eastAsia="宋体" w:cs="宋体"/>
          <w:bCs/>
          <w:kern w:val="0"/>
          <w:sz w:val="22"/>
          <w:szCs w:val="22"/>
        </w:rPr>
      </w:pPr>
      <w:r>
        <w:rPr>
          <w:rFonts w:hint="eastAsia" w:ascii="宋体" w:hAnsi="宋体" w:eastAsia="宋体" w:cs="宋体"/>
          <w:bCs/>
          <w:kern w:val="0"/>
          <w:sz w:val="22"/>
          <w:szCs w:val="22"/>
        </w:rPr>
        <w:t>采购项目概况（内容、数量、简要说明等）：</w:t>
      </w:r>
    </w:p>
    <w:p>
      <w:pPr>
        <w:rPr>
          <w:rFonts w:hint="eastAsia"/>
          <w:lang w:eastAsia="zh-CN"/>
        </w:rPr>
      </w:pPr>
      <w:r>
        <w:rPr>
          <w:rFonts w:hint="eastAsia" w:ascii="宋体" w:hAnsi="宋体" w:cs="宋体"/>
          <w:b/>
          <w:bCs w:val="0"/>
          <w:kern w:val="0"/>
          <w:sz w:val="22"/>
          <w:szCs w:val="22"/>
          <w:lang w:eastAsia="zh-CN"/>
        </w:rPr>
        <w:t>项目说明：</w:t>
      </w:r>
    </w:p>
    <w:p>
      <w:pPr>
        <w:spacing w:before="98" w:line="221" w:lineRule="auto"/>
        <w:ind w:firstLine="440" w:firstLineChars="200"/>
        <w:jc w:val="both"/>
        <w:rPr>
          <w:rFonts w:hint="eastAsia"/>
          <w:lang w:eastAsia="zh-CN"/>
        </w:rPr>
      </w:pPr>
      <w:r>
        <w:rPr>
          <w:rFonts w:hint="eastAsia" w:ascii="宋体" w:hAnsi="宋体" w:cs="宋体"/>
          <w:b w:val="0"/>
          <w:bCs w:val="0"/>
          <w:kern w:val="2"/>
          <w:sz w:val="22"/>
          <w:szCs w:val="22"/>
          <w:highlight w:val="none"/>
          <w:lang w:val="en-US" w:eastAsia="zh-CN" w:bidi="ar-SA"/>
        </w:rPr>
        <w:t>在</w:t>
      </w:r>
      <w:r>
        <w:rPr>
          <w:rFonts w:hint="eastAsia" w:ascii="宋体" w:hAnsi="宋体" w:eastAsia="宋体" w:cs="宋体"/>
          <w:b w:val="0"/>
          <w:bCs w:val="0"/>
          <w:kern w:val="2"/>
          <w:sz w:val="22"/>
          <w:szCs w:val="22"/>
          <w:highlight w:val="none"/>
          <w:lang w:val="en-US" w:eastAsia="zh-CN" w:bidi="ar-SA"/>
        </w:rPr>
        <w:t>温州医科大学附属第二医院</w:t>
      </w:r>
      <w:r>
        <w:rPr>
          <w:rFonts w:hint="eastAsia" w:ascii="宋体" w:hAnsi="宋体" w:cs="宋体"/>
          <w:b w:val="0"/>
          <w:bCs w:val="0"/>
          <w:kern w:val="2"/>
          <w:sz w:val="22"/>
          <w:szCs w:val="22"/>
          <w:highlight w:val="none"/>
          <w:lang w:val="en-US" w:eastAsia="zh-CN" w:bidi="ar-SA"/>
        </w:rPr>
        <w:t>教学</w:t>
      </w:r>
      <w:r>
        <w:rPr>
          <w:rFonts w:hint="eastAsia" w:ascii="宋体" w:hAnsi="宋体" w:eastAsia="宋体" w:cs="宋体"/>
          <w:b w:val="0"/>
          <w:bCs w:val="0"/>
          <w:kern w:val="2"/>
          <w:sz w:val="22"/>
          <w:szCs w:val="22"/>
          <w:highlight w:val="none"/>
          <w:lang w:val="en-US" w:eastAsia="zh-CN" w:bidi="ar-SA"/>
        </w:rPr>
        <w:t>管理系统</w:t>
      </w:r>
      <w:r>
        <w:rPr>
          <w:rFonts w:hint="eastAsia" w:ascii="宋体" w:hAnsi="宋体" w:cs="宋体"/>
          <w:b w:val="0"/>
          <w:bCs w:val="0"/>
          <w:kern w:val="2"/>
          <w:sz w:val="22"/>
          <w:szCs w:val="22"/>
          <w:highlight w:val="none"/>
          <w:lang w:val="en-US" w:eastAsia="zh-CN" w:bidi="ar-SA"/>
        </w:rPr>
        <w:t>基础上进行升级改造</w:t>
      </w:r>
      <w:r>
        <w:rPr>
          <w:rFonts w:hint="eastAsia" w:ascii="宋体" w:hAnsi="宋体" w:eastAsia="宋体" w:cs="宋体"/>
          <w:b w:val="0"/>
          <w:bCs w:val="0"/>
          <w:kern w:val="2"/>
          <w:sz w:val="22"/>
          <w:szCs w:val="22"/>
          <w:highlight w:val="none"/>
          <w:lang w:val="en-US" w:eastAsia="zh-CN" w:bidi="ar-SA"/>
        </w:rPr>
        <w:t>，满足医院</w:t>
      </w:r>
      <w:r>
        <w:rPr>
          <w:rFonts w:hint="eastAsia" w:ascii="宋体" w:hAnsi="宋体" w:cs="宋体"/>
          <w:b w:val="0"/>
          <w:bCs w:val="0"/>
          <w:kern w:val="2"/>
          <w:sz w:val="22"/>
          <w:szCs w:val="22"/>
          <w:highlight w:val="none"/>
          <w:lang w:val="en-US" w:eastAsia="zh-CN" w:bidi="ar-SA"/>
        </w:rPr>
        <w:t>管理本科生、研究生、留学生、规培生四个教学业绩录入、查询、审核与统计等需求</w:t>
      </w:r>
      <w:r>
        <w:rPr>
          <w:rFonts w:hint="eastAsia" w:ascii="宋体" w:hAnsi="宋体" w:eastAsia="宋体" w:cs="宋体"/>
          <w:b w:val="0"/>
          <w:bCs w:val="0"/>
          <w:kern w:val="2"/>
          <w:sz w:val="22"/>
          <w:szCs w:val="22"/>
          <w:highlight w:val="none"/>
          <w:lang w:val="en-US" w:eastAsia="zh-CN" w:bidi="ar-SA"/>
        </w:rPr>
        <w:t>。系统支持基础性教学业绩</w:t>
      </w:r>
      <w:r>
        <w:rPr>
          <w:rFonts w:hint="eastAsia" w:ascii="宋体" w:hAnsi="宋体" w:cs="宋体"/>
          <w:b w:val="0"/>
          <w:bCs w:val="0"/>
          <w:kern w:val="2"/>
          <w:sz w:val="22"/>
          <w:szCs w:val="22"/>
          <w:highlight w:val="none"/>
          <w:lang w:val="en-US" w:eastAsia="zh-CN" w:bidi="ar-SA"/>
        </w:rPr>
        <w:t>内容见功能需求</w:t>
      </w:r>
      <w:r>
        <w:rPr>
          <w:rFonts w:hint="eastAsia" w:ascii="宋体" w:hAnsi="宋体" w:eastAsia="宋体" w:cs="宋体"/>
          <w:spacing w:val="-1"/>
          <w:sz w:val="21"/>
          <w:szCs w:val="21"/>
          <w:lang w:val="en-US" w:eastAsia="zh-CN"/>
        </w:rPr>
        <w:t>。</w:t>
      </w:r>
    </w:p>
    <w:p>
      <w:pPr>
        <w:pStyle w:val="2"/>
        <w:ind w:left="0" w:leftChars="0" w:firstLine="0" w:firstLineChars="0"/>
        <w:rPr>
          <w:rFonts w:hint="eastAsia" w:ascii="宋体" w:hAnsi="宋体" w:cs="宋体"/>
          <w:b/>
          <w:bCs w:val="0"/>
          <w:kern w:val="0"/>
          <w:sz w:val="22"/>
          <w:szCs w:val="22"/>
          <w:lang w:eastAsia="zh-CN"/>
        </w:rPr>
      </w:pPr>
      <w:r>
        <w:rPr>
          <w:rFonts w:hint="eastAsia" w:ascii="宋体" w:hAnsi="宋体" w:cs="宋体"/>
          <w:b/>
          <w:bCs w:val="0"/>
          <w:kern w:val="0"/>
          <w:sz w:val="22"/>
          <w:szCs w:val="22"/>
          <w:lang w:eastAsia="zh-CN"/>
        </w:rPr>
        <w:t>采购内容：</w:t>
      </w:r>
    </w:p>
    <w:tbl>
      <w:tblPr>
        <w:tblStyle w:val="12"/>
        <w:tblW w:w="8596" w:type="dxa"/>
        <w:jc w:val="center"/>
        <w:tblLayout w:type="fixed"/>
        <w:tblCellMar>
          <w:top w:w="0" w:type="dxa"/>
          <w:left w:w="108" w:type="dxa"/>
          <w:bottom w:w="0" w:type="dxa"/>
          <w:right w:w="108" w:type="dxa"/>
        </w:tblCellMar>
      </w:tblPr>
      <w:tblGrid>
        <w:gridCol w:w="819"/>
        <w:gridCol w:w="1788"/>
        <w:gridCol w:w="1039"/>
        <w:gridCol w:w="4950"/>
      </w:tblGrid>
      <w:tr>
        <w:tblPrEx>
          <w:tblCellMar>
            <w:top w:w="0" w:type="dxa"/>
            <w:left w:w="108" w:type="dxa"/>
            <w:bottom w:w="0" w:type="dxa"/>
            <w:right w:w="108" w:type="dxa"/>
          </w:tblCellMar>
        </w:tblPrEx>
        <w:trPr>
          <w:trHeight w:val="510" w:hRule="atLeast"/>
          <w:jc w:val="center"/>
        </w:trPr>
        <w:tc>
          <w:tcPr>
            <w:tcW w:w="8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16"/>
              <w:jc w:val="center"/>
              <w:rPr>
                <w:rFonts w:hint="eastAsia" w:ascii="宋体" w:hAnsi="宋体" w:eastAsia="宋体" w:cs="Times New Roman"/>
              </w:rPr>
            </w:pPr>
            <w:r>
              <w:rPr>
                <w:rFonts w:hint="eastAsia" w:ascii="宋体" w:hAnsi="宋体" w:eastAsia="宋体" w:cs="Times New Roman"/>
              </w:rPr>
              <w:t>序号</w:t>
            </w:r>
          </w:p>
        </w:tc>
        <w:tc>
          <w:tcPr>
            <w:tcW w:w="17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16"/>
              <w:jc w:val="center"/>
              <w:rPr>
                <w:rFonts w:hint="eastAsia" w:ascii="宋体" w:hAnsi="宋体" w:eastAsia="宋体" w:cs="Times New Roman"/>
              </w:rPr>
            </w:pPr>
            <w:r>
              <w:rPr>
                <w:rFonts w:hint="eastAsia" w:ascii="宋体" w:hAnsi="宋体" w:eastAsia="宋体" w:cs="Times New Roman"/>
              </w:rPr>
              <w:t>项目名称</w:t>
            </w:r>
          </w:p>
        </w:tc>
        <w:tc>
          <w:tcPr>
            <w:tcW w:w="10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16"/>
              <w:jc w:val="center"/>
              <w:rPr>
                <w:rFonts w:hint="eastAsia" w:ascii="宋体" w:hAnsi="宋体" w:eastAsia="宋体" w:cs="Times New Roman"/>
              </w:rPr>
            </w:pPr>
            <w:r>
              <w:rPr>
                <w:rFonts w:hint="eastAsia" w:ascii="宋体" w:hAnsi="宋体" w:eastAsia="宋体" w:cs="Times New Roman"/>
              </w:rPr>
              <w:t>数量</w:t>
            </w:r>
          </w:p>
        </w:tc>
        <w:tc>
          <w:tcPr>
            <w:tcW w:w="49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16"/>
              <w:jc w:val="center"/>
              <w:rPr>
                <w:rFonts w:hint="eastAsia" w:ascii="宋体" w:hAnsi="宋体" w:eastAsia="宋体" w:cs="Times New Roman"/>
                <w:lang w:eastAsia="zh-CN"/>
              </w:rPr>
            </w:pPr>
            <w:r>
              <w:rPr>
                <w:rFonts w:hint="eastAsia" w:ascii="宋体" w:hAnsi="宋体" w:eastAsia="宋体" w:cs="Times New Roman"/>
                <w:lang w:eastAsia="zh-CN"/>
              </w:rPr>
              <w:t>服务内容</w:t>
            </w:r>
          </w:p>
        </w:tc>
      </w:tr>
      <w:tr>
        <w:tblPrEx>
          <w:tblCellMar>
            <w:top w:w="0" w:type="dxa"/>
            <w:left w:w="108" w:type="dxa"/>
            <w:bottom w:w="0" w:type="dxa"/>
            <w:right w:w="108" w:type="dxa"/>
          </w:tblCellMar>
        </w:tblPrEx>
        <w:trPr>
          <w:trHeight w:val="427" w:hRule="atLeast"/>
          <w:jc w:val="center"/>
        </w:trPr>
        <w:tc>
          <w:tcPr>
            <w:tcW w:w="8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16"/>
              <w:jc w:val="center"/>
              <w:rPr>
                <w:rFonts w:hint="eastAsia" w:ascii="宋体" w:hAnsi="宋体" w:eastAsia="宋体" w:cs="Times New Roman"/>
                <w:lang w:val="en-US" w:eastAsia="zh-CN"/>
              </w:rPr>
            </w:pPr>
            <w:r>
              <w:rPr>
                <w:rFonts w:hint="eastAsia" w:ascii="宋体" w:hAnsi="宋体" w:eastAsia="宋体" w:cs="Times New Roman"/>
                <w:lang w:val="en-US" w:eastAsia="zh-CN"/>
              </w:rPr>
              <w:t>1</w:t>
            </w:r>
          </w:p>
        </w:tc>
        <w:tc>
          <w:tcPr>
            <w:tcW w:w="17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16"/>
              <w:jc w:val="center"/>
              <w:rPr>
                <w:rFonts w:hint="default" w:ascii="宋体" w:hAnsi="宋体" w:eastAsia="宋体" w:cs="Times New Roman"/>
                <w:lang w:val="en-US" w:eastAsia="zh-CN"/>
              </w:rPr>
            </w:pPr>
            <w:r>
              <w:rPr>
                <w:rFonts w:hint="eastAsia" w:ascii="宋体" w:hAnsi="宋体" w:eastAsia="宋体" w:cs="Times New Roman"/>
                <w:lang w:val="en-US" w:eastAsia="zh-CN"/>
              </w:rPr>
              <w:t>教学系统</w:t>
            </w:r>
            <w:r>
              <w:rPr>
                <w:rFonts w:hint="eastAsia" w:ascii="宋体" w:hAnsi="宋体" w:cs="Times New Roman"/>
                <w:lang w:val="en-US" w:eastAsia="zh-CN"/>
              </w:rPr>
              <w:t>升级</w:t>
            </w:r>
            <w:r>
              <w:rPr>
                <w:rFonts w:hint="eastAsia" w:ascii="宋体" w:hAnsi="宋体" w:eastAsia="宋体" w:cs="Times New Roman"/>
                <w:lang w:val="en-US" w:eastAsia="zh-CN"/>
              </w:rPr>
              <w:t>服务</w:t>
            </w:r>
          </w:p>
        </w:tc>
        <w:tc>
          <w:tcPr>
            <w:tcW w:w="10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16"/>
              <w:jc w:val="center"/>
              <w:rPr>
                <w:rFonts w:hint="default" w:ascii="宋体" w:hAnsi="宋体" w:eastAsia="宋体" w:cs="Times New Roman"/>
                <w:lang w:val="en-US" w:eastAsia="zh-CN"/>
              </w:rPr>
            </w:pPr>
            <w:r>
              <w:rPr>
                <w:rFonts w:hint="eastAsia" w:ascii="宋体" w:hAnsi="宋体" w:eastAsia="宋体" w:cs="Times New Roman"/>
                <w:lang w:val="en-US" w:eastAsia="zh-CN"/>
              </w:rPr>
              <w:t>1套</w:t>
            </w:r>
          </w:p>
        </w:tc>
        <w:tc>
          <w:tcPr>
            <w:tcW w:w="49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16"/>
              <w:jc w:val="center"/>
              <w:rPr>
                <w:rFonts w:hint="eastAsia" w:ascii="宋体" w:hAnsi="宋体" w:eastAsia="宋体" w:cs="Times New Roman"/>
                <w:lang w:val="en-US" w:eastAsia="zh-CN"/>
              </w:rPr>
            </w:pPr>
            <w:r>
              <w:rPr>
                <w:rFonts w:hint="eastAsia" w:ascii="宋体" w:hAnsi="宋体" w:cs="宋体"/>
                <w:b w:val="0"/>
                <w:bCs w:val="0"/>
                <w:kern w:val="2"/>
                <w:sz w:val="22"/>
                <w:szCs w:val="22"/>
                <w:highlight w:val="none"/>
                <w:lang w:val="en-US" w:eastAsia="zh-CN" w:bidi="ar-SA"/>
              </w:rPr>
              <w:t>主要用于教学业绩录入、查询、审核与统计等功能，便于提醒教师上课内容的提醒等，辅助教学处日常教学工作。</w:t>
            </w:r>
          </w:p>
        </w:tc>
      </w:tr>
    </w:tbl>
    <w:p>
      <w:pPr>
        <w:pStyle w:val="4"/>
        <w:numPr>
          <w:ilvl w:val="0"/>
          <w:numId w:val="0"/>
        </w:numPr>
        <w:tabs>
          <w:tab w:val="left" w:pos="-200"/>
        </w:tabs>
        <w:ind w:leftChars="0"/>
        <w:rPr>
          <w:rFonts w:hint="default"/>
          <w:lang w:val="en-US" w:eastAsia="zh-CN"/>
        </w:rPr>
      </w:pPr>
      <w:r>
        <w:rPr>
          <w:rFonts w:hint="eastAsia" w:ascii="宋体" w:hAnsi="宋体" w:eastAsia="宋体"/>
          <w:color w:val="000000" w:themeColor="text1"/>
          <w:sz w:val="21"/>
          <w:szCs w:val="21"/>
          <w:lang w:val="en-US" w:eastAsia="zh-CN"/>
          <w14:textFill>
            <w14:solidFill>
              <w14:schemeClr w14:val="tx1"/>
            </w14:solidFill>
          </w14:textFill>
        </w:rPr>
        <w:t>二、功能需求：</w:t>
      </w:r>
    </w:p>
    <w:tbl>
      <w:tblPr>
        <w:tblStyle w:val="12"/>
        <w:tblW w:w="86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1944"/>
        <w:gridCol w:w="3088"/>
        <w:gridCol w:w="2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lang w:val="en-US" w:eastAsia="zh-CN"/>
              </w:rPr>
            </w:pPr>
            <w:r>
              <w:rPr>
                <w:rFonts w:hint="eastAsia" w:ascii="宋体" w:hAnsi="宋体"/>
                <w:b/>
                <w:bCs/>
                <w:lang w:val="en-US" w:eastAsia="zh-CN"/>
              </w:rPr>
              <w:t>序号</w:t>
            </w:r>
          </w:p>
        </w:tc>
        <w:tc>
          <w:tcPr>
            <w:tcW w:w="19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lang w:val="en-US" w:eastAsia="zh-CN"/>
              </w:rPr>
            </w:pPr>
            <w:r>
              <w:rPr>
                <w:rFonts w:hint="eastAsia" w:ascii="宋体" w:hAnsi="宋体"/>
                <w:b/>
                <w:bCs/>
                <w:lang w:val="en-US" w:eastAsia="zh-CN"/>
              </w:rPr>
              <w:t>模块</w:t>
            </w:r>
          </w:p>
        </w:tc>
        <w:tc>
          <w:tcPr>
            <w:tcW w:w="3088"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b/>
                <w:bCs/>
                <w:lang w:val="en-US" w:eastAsia="zh-CN"/>
              </w:rPr>
            </w:pPr>
            <w:r>
              <w:rPr>
                <w:rFonts w:hint="eastAsia" w:ascii="宋体" w:hAnsi="宋体"/>
                <w:b/>
                <w:bCs/>
                <w:lang w:val="en-US" w:eastAsia="zh-CN"/>
              </w:rPr>
              <w:t>子模块</w:t>
            </w:r>
          </w:p>
        </w:tc>
        <w:tc>
          <w:tcPr>
            <w:tcW w:w="2987" w:type="dxa"/>
            <w:tcBorders>
              <w:top w:val="single" w:color="auto" w:sz="4" w:space="0"/>
              <w:left w:val="single" w:color="auto" w:sz="4" w:space="0"/>
              <w:bottom w:val="single" w:color="auto" w:sz="4" w:space="0"/>
              <w:right w:val="single" w:color="auto" w:sz="4" w:space="0"/>
            </w:tcBorders>
            <w:vAlign w:val="center"/>
          </w:tcPr>
          <w:p>
            <w:pPr>
              <w:jc w:val="left"/>
              <w:rPr>
                <w:rFonts w:hint="default" w:ascii="宋体" w:hAnsi="宋体" w:eastAsia="宋体"/>
                <w:b/>
                <w:bCs/>
                <w:lang w:val="en-US" w:eastAsia="zh-CN"/>
              </w:rPr>
            </w:pPr>
            <w:r>
              <w:rPr>
                <w:rFonts w:hint="eastAsia" w:ascii="宋体" w:hAnsi="宋体"/>
                <w:b/>
                <w:bCs/>
                <w:lang w:val="en-US" w:eastAsia="zh-CN"/>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lang w:val="en-US" w:eastAsia="zh-CN"/>
              </w:rPr>
            </w:pPr>
            <w:r>
              <w:rPr>
                <w:rFonts w:hint="eastAsia" w:ascii="宋体" w:hAnsi="宋体" w:cs="宋体"/>
                <w:sz w:val="24"/>
                <w:lang w:val="en-US" w:eastAsia="zh-CN"/>
              </w:rPr>
              <w:t>1</w:t>
            </w:r>
          </w:p>
        </w:tc>
        <w:tc>
          <w:tcPr>
            <w:tcW w:w="1944" w:type="dxa"/>
            <w:vMerge w:val="restart"/>
            <w:tcBorders>
              <w:top w:val="single" w:color="auto" w:sz="4" w:space="0"/>
              <w:left w:val="single" w:color="auto" w:sz="4" w:space="0"/>
              <w:right w:val="single" w:color="auto" w:sz="4" w:space="0"/>
            </w:tcBorders>
            <w:vAlign w:val="center"/>
          </w:tcPr>
          <w:p>
            <w:pPr>
              <w:spacing w:before="98" w:line="221" w:lineRule="auto"/>
              <w:jc w:val="both"/>
              <w:rPr>
                <w:rFonts w:hint="eastAsia" w:ascii="宋体" w:hAnsi="宋体" w:eastAsia="宋体" w:cs="宋体"/>
                <w:spacing w:val="-1"/>
                <w:sz w:val="21"/>
                <w:szCs w:val="21"/>
                <w:lang w:val="en-US" w:eastAsia="zh-CN"/>
              </w:rPr>
            </w:pPr>
            <w:r>
              <w:rPr>
                <w:rFonts w:hint="eastAsia" w:ascii="宋体" w:hAnsi="宋体" w:eastAsia="宋体" w:cs="宋体"/>
                <w:b w:val="0"/>
                <w:bCs w:val="0"/>
                <w:kern w:val="2"/>
                <w:sz w:val="22"/>
                <w:szCs w:val="22"/>
                <w:highlight w:val="none"/>
                <w:lang w:val="en-US" w:eastAsia="zh-CN" w:bidi="ar-SA"/>
              </w:rPr>
              <w:t>基础性教学业绩</w:t>
            </w:r>
          </w:p>
          <w:p>
            <w:pPr>
              <w:jc w:val="center"/>
              <w:rPr>
                <w:rFonts w:hint="eastAsia" w:ascii="宋体" w:hAnsi="宋体" w:eastAsia="宋体" w:cs="宋体"/>
                <w:b w:val="0"/>
                <w:bCs w:val="0"/>
                <w:sz w:val="22"/>
                <w:szCs w:val="22"/>
                <w:highlight w:val="none"/>
                <w:lang w:val="en-US" w:eastAsia="zh-CN"/>
              </w:rPr>
            </w:pPr>
          </w:p>
        </w:tc>
        <w:tc>
          <w:tcPr>
            <w:tcW w:w="30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b/>
                <w:color w:val="FF0000"/>
                <w:sz w:val="21"/>
                <w:szCs w:val="21"/>
              </w:rPr>
              <w:t>▲</w:t>
            </w:r>
            <w:r>
              <w:rPr>
                <w:rFonts w:hint="eastAsia" w:ascii="宋体" w:hAnsi="宋体" w:eastAsia="宋体" w:cs="宋体"/>
                <w:spacing w:val="-1"/>
                <w:sz w:val="21"/>
                <w:szCs w:val="21"/>
                <w:lang w:val="en-US" w:eastAsia="zh-CN"/>
              </w:rPr>
              <w:t>课堂教学</w:t>
            </w:r>
          </w:p>
        </w:tc>
        <w:tc>
          <w:tcPr>
            <w:tcW w:w="2987" w:type="dxa"/>
            <w:tcBorders>
              <w:top w:val="single" w:color="auto" w:sz="4" w:space="0"/>
              <w:left w:val="single" w:color="auto" w:sz="4" w:space="0"/>
              <w:bottom w:val="single" w:color="auto" w:sz="4" w:space="0"/>
              <w:right w:val="single" w:color="auto" w:sz="4" w:space="0"/>
            </w:tcBorders>
            <w:vAlign w:val="center"/>
          </w:tcPr>
          <w:p>
            <w:pPr>
              <w:numPr>
                <w:ilvl w:val="0"/>
                <w:numId w:val="0"/>
              </w:numPr>
              <w:snapToGrid w:val="0"/>
              <w:spacing w:line="240" w:lineRule="auto"/>
              <w:jc w:val="left"/>
              <w:rPr>
                <w:rFonts w:hint="default" w:ascii="宋体" w:hAnsi="宋体" w:eastAsia="宋体"/>
                <w:lang w:val="en-US" w:eastAsia="zh-CN"/>
              </w:rPr>
            </w:pPr>
            <w:r>
              <w:rPr>
                <w:rFonts w:hint="eastAsia" w:ascii="宋体" w:hAnsi="宋体" w:cs="宋体"/>
                <w:sz w:val="21"/>
                <w:szCs w:val="21"/>
              </w:rPr>
              <w:t>能够</w:t>
            </w:r>
            <w:r>
              <w:rPr>
                <w:rFonts w:hint="eastAsia" w:ascii="宋体" w:hAnsi="宋体" w:cs="宋体"/>
                <w:sz w:val="21"/>
                <w:szCs w:val="21"/>
                <w:lang w:val="en-US" w:eastAsia="zh-CN"/>
              </w:rPr>
              <w:t>满足</w:t>
            </w:r>
            <w:r>
              <w:rPr>
                <w:rFonts w:hint="eastAsia" w:ascii="宋体" w:hAnsi="宋体" w:cs="宋体"/>
                <w:sz w:val="21"/>
                <w:szCs w:val="21"/>
              </w:rPr>
              <w:t>新增、编辑、删除</w:t>
            </w:r>
            <w:r>
              <w:rPr>
                <w:rFonts w:hint="eastAsia" w:ascii="宋体" w:hAnsi="宋体" w:cs="宋体"/>
                <w:sz w:val="21"/>
                <w:szCs w:val="21"/>
                <w:lang w:eastAsia="zh-CN"/>
              </w:rPr>
              <w:t>、</w:t>
            </w:r>
            <w:r>
              <w:rPr>
                <w:rFonts w:hint="eastAsia" w:ascii="宋体" w:hAnsi="宋体" w:cs="宋体"/>
                <w:sz w:val="21"/>
                <w:szCs w:val="21"/>
                <w:lang w:val="en-US" w:eastAsia="zh-CN"/>
              </w:rPr>
              <w:t>查询，排序教学信息，包括授课教师信息，授课课时信息，授课教师，附件等信息</w:t>
            </w:r>
            <w:r>
              <w:rPr>
                <w:rFonts w:hint="eastAsia" w:ascii="宋体" w:hAnsi="宋体" w:cs="宋体"/>
                <w:sz w:val="21"/>
                <w:szCs w:val="21"/>
              </w:rPr>
              <w:t>；</w:t>
            </w:r>
            <w:r>
              <w:rPr>
                <w:rFonts w:hint="eastAsia" w:ascii="宋体" w:hAnsi="宋体" w:cs="宋体"/>
                <w:sz w:val="21"/>
                <w:szCs w:val="21"/>
                <w:lang w:val="en-US" w:eastAsia="zh-CN"/>
              </w:rPr>
              <w:t>填写的信息可提交管理端进行审核，审核后，有效的教学信息，需提醒授课老师，通过企业微信/短信等方式。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cs="宋体"/>
                <w:sz w:val="24"/>
                <w:lang w:val="en-US" w:eastAsia="zh-CN"/>
              </w:rPr>
            </w:pPr>
            <w:r>
              <w:rPr>
                <w:rFonts w:hint="eastAsia" w:ascii="宋体" w:hAnsi="宋体" w:cs="宋体"/>
                <w:sz w:val="24"/>
                <w:lang w:val="en-US" w:eastAsia="zh-CN"/>
              </w:rPr>
              <w:t>2</w:t>
            </w:r>
          </w:p>
        </w:tc>
        <w:tc>
          <w:tcPr>
            <w:tcW w:w="1944" w:type="dxa"/>
            <w:vMerge w:val="continue"/>
            <w:tcBorders>
              <w:left w:val="single" w:color="auto" w:sz="4" w:space="0"/>
              <w:right w:val="single" w:color="auto" w:sz="4" w:space="0"/>
            </w:tcBorders>
            <w:vAlign w:val="center"/>
          </w:tcPr>
          <w:p>
            <w:pPr>
              <w:jc w:val="center"/>
              <w:rPr>
                <w:rFonts w:hint="eastAsia" w:ascii="宋体" w:hAnsi="宋体" w:cs="宋体"/>
                <w:b w:val="0"/>
                <w:bCs w:val="0"/>
                <w:sz w:val="22"/>
                <w:szCs w:val="22"/>
                <w:highlight w:val="none"/>
                <w:lang w:val="en-US" w:eastAsia="zh-CN"/>
              </w:rPr>
            </w:pPr>
          </w:p>
        </w:tc>
        <w:tc>
          <w:tcPr>
            <w:tcW w:w="3088"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b w:val="0"/>
                <w:bCs w:val="0"/>
                <w:sz w:val="22"/>
                <w:szCs w:val="22"/>
                <w:highlight w:val="none"/>
                <w:lang w:val="en-US" w:eastAsia="zh-CN"/>
              </w:rPr>
            </w:pPr>
            <w:r>
              <w:rPr>
                <w:rFonts w:hint="eastAsia" w:ascii="宋体" w:hAnsi="宋体"/>
                <w:b/>
                <w:color w:val="FF0000"/>
                <w:sz w:val="21"/>
                <w:szCs w:val="21"/>
              </w:rPr>
              <w:t>★</w:t>
            </w:r>
            <w:r>
              <w:rPr>
                <w:rFonts w:hint="eastAsia" w:ascii="宋体" w:hAnsi="宋体" w:eastAsia="宋体" w:cs="宋体"/>
                <w:spacing w:val="-1"/>
                <w:sz w:val="21"/>
                <w:szCs w:val="21"/>
                <w:lang w:val="en-US" w:eastAsia="zh-CN"/>
              </w:rPr>
              <w:t>实验(见习)教学</w:t>
            </w:r>
          </w:p>
        </w:tc>
        <w:tc>
          <w:tcPr>
            <w:tcW w:w="2987" w:type="dxa"/>
            <w:tcBorders>
              <w:top w:val="single" w:color="auto" w:sz="4" w:space="0"/>
              <w:left w:val="single" w:color="auto" w:sz="4" w:space="0"/>
              <w:bottom w:val="single" w:color="auto" w:sz="4" w:space="0"/>
              <w:right w:val="single" w:color="auto" w:sz="4" w:space="0"/>
            </w:tcBorders>
            <w:vAlign w:val="center"/>
          </w:tcPr>
          <w:p>
            <w:pPr>
              <w:numPr>
                <w:ilvl w:val="0"/>
                <w:numId w:val="0"/>
              </w:numPr>
              <w:snapToGrid w:val="0"/>
              <w:spacing w:line="240" w:lineRule="auto"/>
              <w:ind w:left="78" w:leftChars="37" w:firstLine="0" w:firstLineChars="0"/>
              <w:jc w:val="left"/>
              <w:rPr>
                <w:rFonts w:hint="default" w:ascii="新宋体" w:hAnsi="新宋体" w:eastAsia="新宋体" w:cs="新宋体"/>
                <w:sz w:val="22"/>
                <w:szCs w:val="22"/>
                <w:highlight w:val="none"/>
                <w:lang w:val="en-US" w:eastAsia="zh-CN"/>
              </w:rPr>
            </w:pPr>
            <w:r>
              <w:rPr>
                <w:rFonts w:hint="eastAsia" w:ascii="宋体" w:hAnsi="宋体" w:cs="宋体"/>
                <w:sz w:val="21"/>
                <w:szCs w:val="21"/>
                <w:lang w:val="en-US" w:eastAsia="zh-CN"/>
              </w:rPr>
              <w:t>能够满足新增、编辑、删除、查询，排序教学信息，包括授课教师信息，授课课时信息，授课教师，附件等信息；填写的信息可提交管理端进行审核，审核后，有效的教学信息，需提醒授课老师，通过企业微信/短信等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cs="宋体"/>
                <w:sz w:val="24"/>
                <w:lang w:val="en-US" w:eastAsia="zh-CN"/>
              </w:rPr>
            </w:pPr>
            <w:bookmarkStart w:id="9" w:name="_Toc28183"/>
            <w:r>
              <w:rPr>
                <w:rFonts w:hint="eastAsia" w:ascii="宋体" w:hAnsi="宋体" w:cs="宋体"/>
                <w:sz w:val="24"/>
                <w:lang w:val="en-US" w:eastAsia="zh-CN"/>
              </w:rPr>
              <w:t>3</w:t>
            </w:r>
          </w:p>
        </w:tc>
        <w:tc>
          <w:tcPr>
            <w:tcW w:w="1944" w:type="dxa"/>
            <w:vMerge w:val="continue"/>
            <w:tcBorders>
              <w:left w:val="single" w:color="auto" w:sz="4" w:space="0"/>
              <w:right w:val="single" w:color="auto" w:sz="4" w:space="0"/>
            </w:tcBorders>
            <w:vAlign w:val="center"/>
          </w:tcPr>
          <w:p>
            <w:pPr>
              <w:jc w:val="center"/>
              <w:rPr>
                <w:rFonts w:hint="eastAsia" w:ascii="宋体" w:hAnsi="宋体" w:cs="宋体"/>
                <w:b w:val="0"/>
                <w:bCs w:val="0"/>
                <w:sz w:val="22"/>
                <w:szCs w:val="22"/>
                <w:highlight w:val="none"/>
                <w:lang w:val="en-US" w:eastAsia="zh-CN"/>
              </w:rPr>
            </w:pPr>
          </w:p>
        </w:tc>
        <w:tc>
          <w:tcPr>
            <w:tcW w:w="30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实习教学</w:t>
            </w:r>
          </w:p>
        </w:tc>
        <w:tc>
          <w:tcPr>
            <w:tcW w:w="2987" w:type="dxa"/>
            <w:tcBorders>
              <w:top w:val="single" w:color="auto" w:sz="4" w:space="0"/>
              <w:left w:val="single" w:color="auto" w:sz="4" w:space="0"/>
              <w:bottom w:val="single" w:color="auto" w:sz="4" w:space="0"/>
              <w:right w:val="single" w:color="auto" w:sz="4" w:space="0"/>
            </w:tcBorders>
            <w:vAlign w:val="center"/>
          </w:tcPr>
          <w:p>
            <w:pPr>
              <w:numPr>
                <w:ilvl w:val="0"/>
                <w:numId w:val="0"/>
              </w:numPr>
              <w:snapToGrid w:val="0"/>
              <w:spacing w:line="240" w:lineRule="auto"/>
              <w:ind w:left="78" w:leftChars="37" w:firstLine="0" w:firstLineChars="0"/>
              <w:jc w:val="left"/>
              <w:rPr>
                <w:rFonts w:hint="eastAsia" w:ascii="宋体" w:hAnsi="宋体" w:cs="宋体"/>
                <w:b/>
                <w:bCs/>
                <w:spacing w:val="-1"/>
                <w:sz w:val="21"/>
                <w:szCs w:val="21"/>
                <w:lang w:val="en-US" w:eastAsia="zh-CN"/>
              </w:rPr>
            </w:pPr>
            <w:r>
              <w:rPr>
                <w:rFonts w:hint="eastAsia" w:ascii="宋体" w:hAnsi="宋体" w:cs="宋体"/>
                <w:sz w:val="21"/>
                <w:szCs w:val="21"/>
                <w:lang w:val="en-US" w:eastAsia="zh-CN"/>
              </w:rPr>
              <w:t>能够满足新增、编辑、删除、查询，排序教学信息，包括</w:t>
            </w:r>
            <w:r>
              <w:rPr>
                <w:rFonts w:hint="eastAsia" w:ascii="宋体" w:hAnsi="宋体" w:eastAsia="宋体" w:cs="宋体"/>
                <w:spacing w:val="-1"/>
                <w:sz w:val="21"/>
                <w:szCs w:val="21"/>
                <w:lang w:val="en-US" w:eastAsia="zh-CN"/>
              </w:rPr>
              <w:t>本科生实习带教</w:t>
            </w:r>
            <w:r>
              <w:rPr>
                <w:rFonts w:hint="eastAsia" w:ascii="宋体" w:hAnsi="宋体" w:cs="宋体"/>
                <w:spacing w:val="-1"/>
                <w:sz w:val="21"/>
                <w:szCs w:val="21"/>
                <w:lang w:val="en-US" w:eastAsia="zh-CN"/>
              </w:rPr>
              <w:t>、</w:t>
            </w:r>
            <w:r>
              <w:rPr>
                <w:rFonts w:hint="eastAsia" w:ascii="宋体" w:hAnsi="宋体" w:eastAsia="宋体" w:cs="宋体"/>
                <w:spacing w:val="-1"/>
                <w:sz w:val="21"/>
                <w:szCs w:val="21"/>
                <w:lang w:val="en-US" w:eastAsia="zh-CN"/>
              </w:rPr>
              <w:t>全院性小讲课</w:t>
            </w:r>
            <w:r>
              <w:rPr>
                <w:rFonts w:hint="eastAsia" w:ascii="宋体" w:hAnsi="宋体" w:cs="宋体"/>
                <w:spacing w:val="-1"/>
                <w:sz w:val="21"/>
                <w:szCs w:val="21"/>
                <w:lang w:val="en-US" w:eastAsia="zh-CN"/>
              </w:rPr>
              <w:t>、</w:t>
            </w:r>
            <w:r>
              <w:rPr>
                <w:rFonts w:hint="eastAsia" w:ascii="宋体" w:hAnsi="宋体" w:eastAsia="宋体" w:cs="宋体"/>
                <w:spacing w:val="-1"/>
                <w:sz w:val="21"/>
                <w:szCs w:val="21"/>
                <w:lang w:val="en-US" w:eastAsia="zh-CN"/>
              </w:rPr>
              <w:t>科室小讲课</w:t>
            </w:r>
            <w:r>
              <w:rPr>
                <w:rFonts w:hint="eastAsia" w:ascii="宋体" w:hAnsi="宋体" w:cs="宋体"/>
                <w:spacing w:val="-1"/>
                <w:sz w:val="21"/>
                <w:szCs w:val="21"/>
                <w:lang w:val="en-US" w:eastAsia="zh-CN"/>
              </w:rPr>
              <w:t>、</w:t>
            </w:r>
            <w:r>
              <w:rPr>
                <w:rFonts w:hint="eastAsia" w:ascii="宋体" w:hAnsi="宋体" w:eastAsia="宋体" w:cs="宋体"/>
                <w:spacing w:val="-1"/>
                <w:sz w:val="21"/>
                <w:szCs w:val="21"/>
                <w:lang w:val="en-US" w:eastAsia="zh-CN"/>
              </w:rPr>
              <w:t>教学查房</w:t>
            </w:r>
            <w:r>
              <w:rPr>
                <w:rFonts w:hint="eastAsia" w:ascii="宋体" w:hAnsi="宋体" w:cs="宋体"/>
                <w:spacing w:val="-1"/>
                <w:sz w:val="21"/>
                <w:szCs w:val="21"/>
                <w:lang w:val="en-US" w:eastAsia="zh-CN"/>
              </w:rPr>
              <w:t>、</w:t>
            </w:r>
            <w:r>
              <w:rPr>
                <w:rFonts w:hint="eastAsia" w:ascii="宋体" w:hAnsi="宋体" w:eastAsia="宋体" w:cs="宋体"/>
                <w:spacing w:val="-1"/>
                <w:sz w:val="21"/>
                <w:szCs w:val="21"/>
                <w:lang w:val="en-US" w:eastAsia="zh-CN"/>
              </w:rPr>
              <w:t>病例讨论</w:t>
            </w:r>
            <w:r>
              <w:rPr>
                <w:rFonts w:hint="eastAsia" w:ascii="宋体" w:hAnsi="宋体" w:cs="宋体"/>
                <w:spacing w:val="-1"/>
                <w:sz w:val="21"/>
                <w:szCs w:val="21"/>
                <w:lang w:val="en-US" w:eastAsia="zh-CN"/>
              </w:rPr>
              <w:t>、</w:t>
            </w:r>
            <w:r>
              <w:rPr>
                <w:rFonts w:hint="eastAsia" w:ascii="宋体" w:hAnsi="宋体" w:eastAsia="宋体" w:cs="宋体"/>
                <w:spacing w:val="-1"/>
                <w:sz w:val="21"/>
                <w:szCs w:val="21"/>
                <w:lang w:val="en-US" w:eastAsia="zh-CN"/>
              </w:rPr>
              <w:t>巡回教学检查</w:t>
            </w:r>
            <w:r>
              <w:rPr>
                <w:rFonts w:hint="eastAsia" w:ascii="宋体" w:hAnsi="宋体" w:cs="宋体"/>
                <w:spacing w:val="-1"/>
                <w:sz w:val="21"/>
                <w:szCs w:val="21"/>
                <w:lang w:val="en-US" w:eastAsia="zh-CN"/>
              </w:rPr>
              <w:t>、</w:t>
            </w:r>
            <w:r>
              <w:rPr>
                <w:rFonts w:hint="eastAsia" w:ascii="宋体" w:hAnsi="宋体" w:eastAsia="宋体" w:cs="宋体"/>
                <w:spacing w:val="-1"/>
                <w:sz w:val="21"/>
                <w:szCs w:val="21"/>
                <w:lang w:val="en-US" w:eastAsia="zh-CN"/>
              </w:rPr>
              <w:t>暑期社会实践</w:t>
            </w:r>
            <w:r>
              <w:rPr>
                <w:rFonts w:hint="eastAsia" w:ascii="宋体" w:hAnsi="宋体" w:cs="宋体"/>
                <w:spacing w:val="-1"/>
                <w:sz w:val="21"/>
                <w:szCs w:val="21"/>
                <w:lang w:val="en-US" w:eastAsia="zh-CN"/>
              </w:rPr>
              <w:t>、</w:t>
            </w:r>
            <w:r>
              <w:rPr>
                <w:rFonts w:hint="eastAsia" w:ascii="宋体" w:hAnsi="宋体" w:eastAsia="宋体" w:cs="宋体"/>
                <w:spacing w:val="-1"/>
                <w:sz w:val="21"/>
                <w:szCs w:val="21"/>
                <w:lang w:val="en-US" w:eastAsia="zh-CN"/>
              </w:rPr>
              <w:t>技能考核</w:t>
            </w:r>
            <w:r>
              <w:rPr>
                <w:rFonts w:hint="eastAsia" w:ascii="宋体" w:hAnsi="宋体" w:cs="宋体"/>
                <w:spacing w:val="-1"/>
                <w:sz w:val="21"/>
                <w:szCs w:val="21"/>
                <w:lang w:val="en-US" w:eastAsia="zh-CN"/>
              </w:rPr>
              <w:t>、</w:t>
            </w:r>
            <w:r>
              <w:rPr>
                <w:rFonts w:hint="eastAsia" w:ascii="宋体" w:hAnsi="宋体" w:eastAsia="宋体" w:cs="宋体"/>
                <w:spacing w:val="-1"/>
                <w:sz w:val="21"/>
                <w:szCs w:val="21"/>
                <w:lang w:val="en-US" w:eastAsia="zh-CN"/>
              </w:rPr>
              <w:t>技能培训</w:t>
            </w:r>
            <w:r>
              <w:rPr>
                <w:rFonts w:hint="eastAsia" w:ascii="宋体" w:hAnsi="宋体" w:cs="宋体"/>
                <w:spacing w:val="-1"/>
                <w:sz w:val="21"/>
                <w:szCs w:val="21"/>
                <w:lang w:val="en-US" w:eastAsia="zh-CN"/>
              </w:rPr>
              <w:t>、</w:t>
            </w:r>
            <w:r>
              <w:rPr>
                <w:rFonts w:hint="eastAsia" w:ascii="宋体" w:hAnsi="宋体" w:eastAsia="宋体" w:cs="宋体"/>
                <w:spacing w:val="-1"/>
                <w:sz w:val="21"/>
                <w:szCs w:val="21"/>
                <w:lang w:val="en-US" w:eastAsia="zh-CN"/>
              </w:rPr>
              <w:t>形成性评价</w:t>
            </w:r>
            <w:r>
              <w:rPr>
                <w:rFonts w:hint="eastAsia" w:ascii="宋体" w:hAnsi="宋体" w:cs="宋体"/>
                <w:spacing w:val="-1"/>
                <w:sz w:val="21"/>
                <w:szCs w:val="21"/>
                <w:lang w:val="en-US" w:eastAsia="zh-CN"/>
              </w:rPr>
              <w:t>等子菜单；</w:t>
            </w:r>
          </w:p>
          <w:p>
            <w:pPr>
              <w:numPr>
                <w:ilvl w:val="0"/>
                <w:numId w:val="0"/>
              </w:numPr>
              <w:snapToGrid w:val="0"/>
              <w:spacing w:line="240" w:lineRule="auto"/>
              <w:ind w:left="78" w:leftChars="37" w:firstLine="0" w:firstLineChars="0"/>
              <w:jc w:val="left"/>
              <w:rPr>
                <w:rFonts w:hint="default" w:ascii="新宋体" w:hAnsi="新宋体" w:eastAsia="新宋体" w:cs="新宋体"/>
                <w:sz w:val="22"/>
                <w:szCs w:val="22"/>
                <w:highlight w:val="none"/>
                <w:lang w:val="en-US" w:eastAsia="zh-CN"/>
              </w:rPr>
            </w:pPr>
            <w:r>
              <w:rPr>
                <w:rFonts w:hint="eastAsia" w:ascii="宋体" w:hAnsi="宋体" w:cs="宋体"/>
                <w:sz w:val="21"/>
                <w:szCs w:val="21"/>
                <w:lang w:val="en-US" w:eastAsia="zh-CN"/>
              </w:rPr>
              <w:t>填写的信息可提交管理端进行审核，审核后，有效的教学信息，需提醒授课老师，通过企业微信/短信等方式。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cs="宋体"/>
                <w:sz w:val="24"/>
                <w:lang w:val="en-US" w:eastAsia="zh-CN"/>
              </w:rPr>
            </w:pPr>
            <w:r>
              <w:rPr>
                <w:rFonts w:hint="eastAsia" w:ascii="宋体" w:hAnsi="宋体" w:cs="宋体"/>
                <w:sz w:val="24"/>
                <w:lang w:val="en-US" w:eastAsia="zh-CN"/>
              </w:rPr>
              <w:t>4</w:t>
            </w:r>
          </w:p>
        </w:tc>
        <w:tc>
          <w:tcPr>
            <w:tcW w:w="1944" w:type="dxa"/>
            <w:vMerge w:val="continue"/>
            <w:tcBorders>
              <w:left w:val="single" w:color="auto" w:sz="4" w:space="0"/>
              <w:right w:val="single" w:color="auto" w:sz="4" w:space="0"/>
            </w:tcBorders>
            <w:vAlign w:val="center"/>
          </w:tcPr>
          <w:p>
            <w:pPr>
              <w:jc w:val="center"/>
              <w:rPr>
                <w:rFonts w:hint="eastAsia" w:ascii="宋体" w:hAnsi="宋体" w:cs="宋体"/>
                <w:b w:val="0"/>
                <w:bCs w:val="0"/>
                <w:sz w:val="22"/>
                <w:szCs w:val="22"/>
                <w:highlight w:val="none"/>
                <w:lang w:val="en-US" w:eastAsia="zh-CN"/>
              </w:rPr>
            </w:pPr>
          </w:p>
        </w:tc>
        <w:tc>
          <w:tcPr>
            <w:tcW w:w="30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质量监控</w:t>
            </w:r>
          </w:p>
        </w:tc>
        <w:tc>
          <w:tcPr>
            <w:tcW w:w="2987" w:type="dxa"/>
            <w:tcBorders>
              <w:top w:val="single" w:color="auto" w:sz="4" w:space="0"/>
              <w:left w:val="single" w:color="auto" w:sz="4" w:space="0"/>
              <w:bottom w:val="single" w:color="auto" w:sz="4" w:space="0"/>
              <w:right w:val="single" w:color="auto" w:sz="4" w:space="0"/>
            </w:tcBorders>
            <w:vAlign w:val="center"/>
          </w:tcPr>
          <w:p>
            <w:pPr>
              <w:numPr>
                <w:ilvl w:val="0"/>
                <w:numId w:val="0"/>
              </w:numPr>
              <w:snapToGrid w:val="0"/>
              <w:spacing w:line="240" w:lineRule="auto"/>
              <w:ind w:left="78" w:leftChars="37" w:firstLine="0" w:firstLineChars="0"/>
              <w:jc w:val="left"/>
              <w:rPr>
                <w:rFonts w:hint="default" w:ascii="新宋体" w:hAnsi="新宋体" w:eastAsia="新宋体" w:cs="新宋体"/>
                <w:sz w:val="22"/>
                <w:szCs w:val="22"/>
                <w:highlight w:val="none"/>
                <w:lang w:val="en-US" w:eastAsia="zh-CN"/>
              </w:rPr>
            </w:pPr>
            <w:r>
              <w:rPr>
                <w:rFonts w:hint="eastAsia" w:ascii="宋体" w:hAnsi="宋体" w:cs="宋体"/>
                <w:sz w:val="21"/>
                <w:szCs w:val="21"/>
                <w:lang w:val="en-US" w:eastAsia="zh-CN"/>
              </w:rPr>
              <w:t>能够满足新增、编辑、删除、查询，排序教学信息，包括</w:t>
            </w:r>
            <w:r>
              <w:rPr>
                <w:rFonts w:hint="eastAsia" w:ascii="宋体" w:hAnsi="宋体" w:eastAsia="宋体" w:cs="宋体"/>
                <w:spacing w:val="-1"/>
                <w:sz w:val="21"/>
                <w:szCs w:val="21"/>
                <w:lang w:val="en-US" w:eastAsia="zh-CN"/>
              </w:rPr>
              <w:t>领导</w:t>
            </w:r>
            <w:r>
              <w:rPr>
                <w:rFonts w:hint="eastAsia" w:ascii="宋体" w:hAnsi="宋体" w:cs="宋体"/>
                <w:spacing w:val="-1"/>
                <w:sz w:val="21"/>
                <w:szCs w:val="21"/>
                <w:lang w:val="en-US" w:eastAsia="zh-CN"/>
              </w:rPr>
              <w:t>干部</w:t>
            </w:r>
            <w:r>
              <w:rPr>
                <w:rFonts w:hint="eastAsia" w:ascii="宋体" w:hAnsi="宋体" w:eastAsia="宋体" w:cs="宋体"/>
                <w:spacing w:val="-1"/>
                <w:sz w:val="21"/>
                <w:szCs w:val="21"/>
                <w:lang w:val="en-US" w:eastAsia="zh-CN"/>
              </w:rPr>
              <w:t>听课</w:t>
            </w:r>
            <w:r>
              <w:rPr>
                <w:rFonts w:hint="eastAsia" w:ascii="宋体" w:hAnsi="宋体" w:cs="宋体"/>
                <w:spacing w:val="-1"/>
                <w:sz w:val="21"/>
                <w:szCs w:val="21"/>
                <w:lang w:val="en-US" w:eastAsia="zh-CN"/>
              </w:rPr>
              <w:t>、</w:t>
            </w:r>
            <w:r>
              <w:rPr>
                <w:rFonts w:hint="eastAsia" w:ascii="宋体" w:hAnsi="宋体" w:eastAsia="宋体" w:cs="宋体"/>
                <w:spacing w:val="-1"/>
                <w:sz w:val="21"/>
                <w:szCs w:val="21"/>
                <w:lang w:val="en-US" w:eastAsia="zh-CN"/>
              </w:rPr>
              <w:t>督导听课</w:t>
            </w:r>
            <w:r>
              <w:rPr>
                <w:rFonts w:hint="eastAsia" w:ascii="宋体" w:hAnsi="宋体" w:cs="宋体"/>
                <w:spacing w:val="-1"/>
                <w:sz w:val="21"/>
                <w:szCs w:val="21"/>
                <w:lang w:val="en-US" w:eastAsia="zh-CN"/>
              </w:rPr>
              <w:t>、</w:t>
            </w:r>
            <w:r>
              <w:rPr>
                <w:rFonts w:hint="eastAsia" w:ascii="宋体" w:hAnsi="宋体" w:eastAsia="宋体" w:cs="宋体"/>
                <w:spacing w:val="-1"/>
                <w:sz w:val="21"/>
                <w:szCs w:val="21"/>
                <w:lang w:val="en-US" w:eastAsia="zh-CN"/>
              </w:rPr>
              <w:t>试讲评估观摩</w:t>
            </w:r>
            <w:r>
              <w:rPr>
                <w:rFonts w:hint="eastAsia" w:ascii="宋体" w:hAnsi="宋体" w:cs="宋体"/>
                <w:spacing w:val="-1"/>
                <w:sz w:val="21"/>
                <w:szCs w:val="21"/>
                <w:lang w:val="en-US" w:eastAsia="zh-CN"/>
              </w:rPr>
              <w:t>；</w:t>
            </w:r>
            <w:r>
              <w:rPr>
                <w:rFonts w:hint="eastAsia" w:ascii="宋体" w:hAnsi="宋体" w:cs="宋体"/>
                <w:sz w:val="21"/>
                <w:szCs w:val="21"/>
                <w:lang w:val="en-US" w:eastAsia="zh-CN"/>
              </w:rPr>
              <w:t>填写的信息可提交管理端进行审核，审核后，有效的教学信息，需提醒授课老师，通过企业微信/短信等方式。该模块有附件需上传，材料可支持拍照上传或者文件类型。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cs="宋体"/>
                <w:sz w:val="24"/>
                <w:lang w:val="en-US" w:eastAsia="zh-CN"/>
              </w:rPr>
            </w:pPr>
            <w:r>
              <w:rPr>
                <w:rFonts w:hint="eastAsia" w:ascii="宋体" w:hAnsi="宋体" w:cs="宋体"/>
                <w:sz w:val="24"/>
                <w:lang w:val="en-US" w:eastAsia="zh-CN"/>
              </w:rPr>
              <w:t>5</w:t>
            </w:r>
          </w:p>
        </w:tc>
        <w:tc>
          <w:tcPr>
            <w:tcW w:w="1944" w:type="dxa"/>
            <w:vMerge w:val="continue"/>
            <w:tcBorders>
              <w:left w:val="single" w:color="auto" w:sz="4" w:space="0"/>
              <w:right w:val="single" w:color="auto" w:sz="4" w:space="0"/>
            </w:tcBorders>
            <w:vAlign w:val="center"/>
          </w:tcPr>
          <w:p>
            <w:pPr>
              <w:jc w:val="center"/>
              <w:rPr>
                <w:rFonts w:hint="eastAsia" w:ascii="宋体" w:hAnsi="宋体" w:cs="宋体"/>
                <w:b w:val="0"/>
                <w:bCs w:val="0"/>
                <w:sz w:val="22"/>
                <w:szCs w:val="22"/>
                <w:highlight w:val="none"/>
                <w:lang w:val="en-US" w:eastAsia="zh-CN"/>
              </w:rPr>
            </w:pPr>
          </w:p>
        </w:tc>
        <w:tc>
          <w:tcPr>
            <w:tcW w:w="30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考试工作</w:t>
            </w:r>
          </w:p>
        </w:tc>
        <w:tc>
          <w:tcPr>
            <w:tcW w:w="2987" w:type="dxa"/>
            <w:tcBorders>
              <w:top w:val="single" w:color="auto" w:sz="4" w:space="0"/>
              <w:left w:val="single" w:color="auto" w:sz="4" w:space="0"/>
              <w:bottom w:val="single" w:color="auto" w:sz="4" w:space="0"/>
              <w:right w:val="single" w:color="auto" w:sz="4" w:space="0"/>
            </w:tcBorders>
            <w:vAlign w:val="center"/>
          </w:tcPr>
          <w:p>
            <w:pPr>
              <w:numPr>
                <w:ilvl w:val="0"/>
                <w:numId w:val="0"/>
              </w:numPr>
              <w:snapToGrid w:val="0"/>
              <w:spacing w:line="240" w:lineRule="auto"/>
              <w:ind w:left="78" w:leftChars="37" w:firstLine="0" w:firstLineChars="0"/>
              <w:jc w:val="left"/>
              <w:rPr>
                <w:rFonts w:hint="default" w:ascii="新宋体" w:hAnsi="新宋体" w:eastAsia="新宋体" w:cs="新宋体"/>
                <w:sz w:val="22"/>
                <w:szCs w:val="22"/>
                <w:highlight w:val="none"/>
                <w:lang w:val="en-US" w:eastAsia="zh-CN"/>
              </w:rPr>
            </w:pPr>
            <w:r>
              <w:rPr>
                <w:rFonts w:hint="eastAsia" w:ascii="宋体" w:hAnsi="宋体" w:cs="宋体"/>
                <w:sz w:val="21"/>
                <w:szCs w:val="21"/>
                <w:lang w:val="en-US" w:eastAsia="zh-CN"/>
              </w:rPr>
              <w:t>能够满足新增、编辑、删除、查询，排序教学信息，包括</w:t>
            </w:r>
            <w:r>
              <w:rPr>
                <w:rFonts w:hint="eastAsia" w:ascii="宋体" w:hAnsi="宋体" w:eastAsia="宋体" w:cs="宋体"/>
                <w:spacing w:val="-1"/>
                <w:sz w:val="21"/>
                <w:szCs w:val="21"/>
                <w:lang w:val="en-US" w:eastAsia="zh-CN"/>
              </w:rPr>
              <w:t>出卷+试卷分析</w:t>
            </w:r>
            <w:r>
              <w:rPr>
                <w:rFonts w:hint="eastAsia" w:ascii="宋体" w:hAnsi="宋体" w:cs="宋体"/>
                <w:spacing w:val="-1"/>
                <w:sz w:val="21"/>
                <w:szCs w:val="21"/>
                <w:lang w:val="en-US" w:eastAsia="zh-CN"/>
              </w:rPr>
              <w:t>、</w:t>
            </w:r>
            <w:r>
              <w:rPr>
                <w:rFonts w:hint="eastAsia" w:ascii="宋体" w:hAnsi="宋体" w:eastAsia="宋体" w:cs="宋体"/>
                <w:spacing w:val="-1"/>
                <w:sz w:val="21"/>
                <w:szCs w:val="21"/>
                <w:lang w:val="en-US" w:eastAsia="zh-CN"/>
              </w:rPr>
              <w:t>巡考</w:t>
            </w:r>
            <w:r>
              <w:rPr>
                <w:rFonts w:hint="eastAsia" w:ascii="宋体" w:hAnsi="宋体" w:cs="宋体"/>
                <w:spacing w:val="-1"/>
                <w:sz w:val="21"/>
                <w:szCs w:val="21"/>
                <w:lang w:val="en-US" w:eastAsia="zh-CN"/>
              </w:rPr>
              <w:t>子菜单。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cs="宋体"/>
                <w:sz w:val="24"/>
                <w:lang w:val="en-US" w:eastAsia="zh-CN"/>
              </w:rPr>
            </w:pPr>
            <w:r>
              <w:rPr>
                <w:rFonts w:hint="eastAsia" w:ascii="宋体" w:hAnsi="宋体" w:cs="宋体"/>
                <w:sz w:val="24"/>
                <w:lang w:val="en-US" w:eastAsia="zh-CN"/>
              </w:rPr>
              <w:t>6</w:t>
            </w:r>
          </w:p>
        </w:tc>
        <w:tc>
          <w:tcPr>
            <w:tcW w:w="1944" w:type="dxa"/>
            <w:vMerge w:val="continue"/>
            <w:tcBorders>
              <w:left w:val="single" w:color="auto" w:sz="4" w:space="0"/>
              <w:right w:val="single" w:color="auto" w:sz="4" w:space="0"/>
            </w:tcBorders>
            <w:vAlign w:val="center"/>
          </w:tcPr>
          <w:p>
            <w:pPr>
              <w:jc w:val="center"/>
              <w:rPr>
                <w:rFonts w:hint="eastAsia" w:ascii="宋体" w:hAnsi="宋体" w:cs="宋体"/>
                <w:b w:val="0"/>
                <w:bCs w:val="0"/>
                <w:sz w:val="22"/>
                <w:szCs w:val="22"/>
                <w:highlight w:val="none"/>
                <w:lang w:val="en-US" w:eastAsia="zh-CN"/>
              </w:rPr>
            </w:pPr>
          </w:p>
        </w:tc>
        <w:tc>
          <w:tcPr>
            <w:tcW w:w="30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其他教学工作</w:t>
            </w:r>
          </w:p>
        </w:tc>
        <w:tc>
          <w:tcPr>
            <w:tcW w:w="2987" w:type="dxa"/>
            <w:tcBorders>
              <w:top w:val="single" w:color="auto" w:sz="4" w:space="0"/>
              <w:left w:val="single" w:color="auto" w:sz="4" w:space="0"/>
              <w:bottom w:val="single" w:color="auto" w:sz="4" w:space="0"/>
              <w:right w:val="single" w:color="auto" w:sz="4" w:space="0"/>
            </w:tcBorders>
            <w:vAlign w:val="center"/>
          </w:tcPr>
          <w:p>
            <w:pPr>
              <w:numPr>
                <w:ilvl w:val="0"/>
                <w:numId w:val="0"/>
              </w:numPr>
              <w:snapToGrid w:val="0"/>
              <w:spacing w:line="240" w:lineRule="auto"/>
              <w:ind w:left="78" w:leftChars="37" w:firstLine="0" w:firstLineChars="0"/>
              <w:jc w:val="left"/>
              <w:rPr>
                <w:rFonts w:hint="default" w:ascii="新宋体" w:hAnsi="新宋体" w:eastAsia="新宋体" w:cs="新宋体"/>
                <w:sz w:val="22"/>
                <w:szCs w:val="22"/>
                <w:highlight w:val="none"/>
                <w:lang w:val="en-US" w:eastAsia="zh-CN"/>
              </w:rPr>
            </w:pPr>
            <w:r>
              <w:rPr>
                <w:rFonts w:hint="eastAsia" w:ascii="宋体" w:hAnsi="宋体" w:cs="宋体"/>
                <w:sz w:val="21"/>
                <w:szCs w:val="21"/>
                <w:lang w:val="en-US" w:eastAsia="zh-CN"/>
              </w:rPr>
              <w:t>能够满足新增、编辑、删除、查询，排序教学信息。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cs="宋体"/>
                <w:sz w:val="24"/>
                <w:lang w:val="en-US" w:eastAsia="zh-CN"/>
              </w:rPr>
            </w:pPr>
            <w:r>
              <w:rPr>
                <w:rFonts w:hint="eastAsia" w:ascii="宋体" w:hAnsi="宋体" w:cs="宋体"/>
                <w:sz w:val="24"/>
                <w:lang w:val="en-US" w:eastAsia="zh-CN"/>
              </w:rPr>
              <w:t>7</w:t>
            </w:r>
          </w:p>
        </w:tc>
        <w:tc>
          <w:tcPr>
            <w:tcW w:w="1944" w:type="dxa"/>
            <w:vMerge w:val="continue"/>
            <w:tcBorders>
              <w:left w:val="single" w:color="auto" w:sz="4" w:space="0"/>
              <w:bottom w:val="single" w:color="auto" w:sz="4" w:space="0"/>
              <w:right w:val="single" w:color="auto" w:sz="4" w:space="0"/>
            </w:tcBorders>
            <w:vAlign w:val="center"/>
          </w:tcPr>
          <w:p>
            <w:pPr>
              <w:jc w:val="center"/>
              <w:rPr>
                <w:rFonts w:hint="eastAsia" w:ascii="宋体" w:hAnsi="宋体" w:cs="宋体"/>
                <w:b w:val="0"/>
                <w:bCs w:val="0"/>
                <w:sz w:val="22"/>
                <w:szCs w:val="22"/>
                <w:highlight w:val="none"/>
                <w:lang w:val="en-US" w:eastAsia="zh-CN"/>
              </w:rPr>
            </w:pPr>
          </w:p>
        </w:tc>
        <w:tc>
          <w:tcPr>
            <w:tcW w:w="30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教学事故及差错</w:t>
            </w:r>
          </w:p>
        </w:tc>
        <w:tc>
          <w:tcPr>
            <w:tcW w:w="2987" w:type="dxa"/>
            <w:tcBorders>
              <w:top w:val="single" w:color="auto" w:sz="4" w:space="0"/>
              <w:left w:val="single" w:color="auto" w:sz="4" w:space="0"/>
              <w:bottom w:val="single" w:color="auto" w:sz="4" w:space="0"/>
              <w:right w:val="single" w:color="auto" w:sz="4" w:space="0"/>
            </w:tcBorders>
            <w:vAlign w:val="center"/>
          </w:tcPr>
          <w:p>
            <w:pPr>
              <w:numPr>
                <w:ilvl w:val="0"/>
                <w:numId w:val="0"/>
              </w:numPr>
              <w:snapToGrid w:val="0"/>
              <w:spacing w:line="240" w:lineRule="auto"/>
              <w:ind w:left="78" w:leftChars="37" w:firstLine="0" w:firstLineChars="0"/>
              <w:jc w:val="left"/>
              <w:rPr>
                <w:rFonts w:hint="default" w:ascii="新宋体" w:hAnsi="新宋体" w:eastAsia="新宋体" w:cs="新宋体"/>
                <w:sz w:val="22"/>
                <w:szCs w:val="22"/>
                <w:highlight w:val="none"/>
                <w:lang w:val="en-US" w:eastAsia="zh-CN"/>
              </w:rPr>
            </w:pPr>
            <w:r>
              <w:rPr>
                <w:rFonts w:hint="eastAsia" w:ascii="宋体" w:hAnsi="宋体" w:cs="宋体"/>
                <w:sz w:val="21"/>
                <w:szCs w:val="21"/>
                <w:lang w:val="en-US" w:eastAsia="zh-CN"/>
              </w:rPr>
              <w:t>能够满足新增、编辑、删除、查询，排序教学信息。包括</w:t>
            </w:r>
            <w:r>
              <w:rPr>
                <w:rFonts w:hint="eastAsia" w:ascii="宋体" w:hAnsi="宋体" w:eastAsia="宋体" w:cs="宋体"/>
                <w:spacing w:val="-1"/>
                <w:sz w:val="21"/>
                <w:szCs w:val="21"/>
                <w:lang w:val="en-US" w:eastAsia="zh-CN"/>
              </w:rPr>
              <w:t>重大教学事故</w:t>
            </w:r>
            <w:r>
              <w:rPr>
                <w:rFonts w:hint="eastAsia" w:ascii="宋体" w:hAnsi="宋体" w:cs="宋体"/>
                <w:spacing w:val="-1"/>
                <w:sz w:val="21"/>
                <w:szCs w:val="21"/>
                <w:lang w:val="en-US" w:eastAsia="zh-CN"/>
              </w:rPr>
              <w:t>、</w:t>
            </w:r>
            <w:r>
              <w:rPr>
                <w:rFonts w:hint="eastAsia" w:ascii="宋体" w:hAnsi="宋体" w:eastAsia="宋体" w:cs="宋体"/>
                <w:spacing w:val="-1"/>
                <w:sz w:val="21"/>
                <w:szCs w:val="21"/>
                <w:lang w:val="en-US" w:eastAsia="zh-CN"/>
              </w:rPr>
              <w:t>教学事故</w:t>
            </w:r>
            <w:r>
              <w:rPr>
                <w:rFonts w:hint="eastAsia" w:ascii="宋体" w:hAnsi="宋体" w:cs="宋体"/>
                <w:spacing w:val="-1"/>
                <w:sz w:val="21"/>
                <w:szCs w:val="21"/>
                <w:lang w:val="en-US" w:eastAsia="zh-CN"/>
              </w:rPr>
              <w:t>、</w:t>
            </w:r>
            <w:r>
              <w:rPr>
                <w:rFonts w:hint="eastAsia" w:ascii="宋体" w:hAnsi="宋体" w:eastAsia="宋体" w:cs="宋体"/>
                <w:spacing w:val="-1"/>
                <w:sz w:val="21"/>
                <w:szCs w:val="21"/>
                <w:lang w:val="en-US" w:eastAsia="zh-CN"/>
              </w:rPr>
              <w:t>教学差错</w:t>
            </w:r>
            <w:r>
              <w:rPr>
                <w:rFonts w:hint="eastAsia" w:ascii="宋体" w:hAnsi="宋体" w:cs="宋体"/>
                <w:spacing w:val="-1"/>
                <w:sz w:val="21"/>
                <w:szCs w:val="21"/>
                <w:lang w:val="en-US" w:eastAsia="zh-CN"/>
              </w:rPr>
              <w:t>、</w:t>
            </w:r>
            <w:r>
              <w:rPr>
                <w:rFonts w:hint="eastAsia" w:ascii="宋体" w:hAnsi="宋体" w:eastAsia="宋体" w:cs="宋体"/>
                <w:spacing w:val="-1"/>
                <w:sz w:val="21"/>
                <w:szCs w:val="21"/>
                <w:lang w:val="en-US" w:eastAsia="zh-CN"/>
              </w:rPr>
              <w:t>学院警告</w:t>
            </w:r>
            <w:r>
              <w:rPr>
                <w:rFonts w:hint="eastAsia" w:ascii="宋体" w:hAnsi="宋体" w:cs="宋体"/>
                <w:spacing w:val="-1"/>
                <w:sz w:val="21"/>
                <w:szCs w:val="21"/>
                <w:lang w:val="en-US" w:eastAsia="zh-CN"/>
              </w:rPr>
              <w:t>等子菜单，包括事故的原因，事故的经过等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cs="宋体"/>
                <w:sz w:val="24"/>
                <w:lang w:val="en-US" w:eastAsia="zh-CN"/>
              </w:rPr>
            </w:pPr>
            <w:r>
              <w:rPr>
                <w:rFonts w:hint="eastAsia" w:ascii="宋体" w:hAnsi="宋体" w:cs="宋体"/>
                <w:sz w:val="24"/>
                <w:lang w:val="en-US" w:eastAsia="zh-CN"/>
              </w:rPr>
              <w:t>8</w:t>
            </w:r>
          </w:p>
        </w:tc>
        <w:tc>
          <w:tcPr>
            <w:tcW w:w="1944" w:type="dxa"/>
            <w:vMerge w:val="restart"/>
            <w:tcBorders>
              <w:top w:val="single" w:color="auto" w:sz="4" w:space="0"/>
              <w:left w:val="single" w:color="auto" w:sz="4" w:space="0"/>
              <w:right w:val="single" w:color="auto" w:sz="4" w:space="0"/>
            </w:tcBorders>
            <w:vAlign w:val="center"/>
          </w:tcPr>
          <w:p>
            <w:pPr>
              <w:pStyle w:val="2"/>
              <w:ind w:left="0" w:leftChars="0" w:firstLine="0" w:firstLineChars="0"/>
              <w:jc w:val="left"/>
              <w:rPr>
                <w:rFonts w:hint="eastAsia" w:ascii="宋体" w:hAnsi="宋体" w:eastAsia="宋体" w:cs="宋体"/>
                <w:spacing w:val="-1"/>
                <w:sz w:val="21"/>
                <w:szCs w:val="21"/>
                <w:lang w:val="en-US" w:eastAsia="zh-CN"/>
              </w:rPr>
            </w:pPr>
          </w:p>
          <w:p>
            <w:pPr>
              <w:pStyle w:val="2"/>
              <w:ind w:left="0" w:leftChars="0" w:firstLine="0" w:firstLineChars="0"/>
              <w:jc w:val="left"/>
              <w:rPr>
                <w:rFonts w:hint="eastAsia" w:ascii="宋体" w:hAnsi="宋体" w:eastAsia="宋体" w:cs="宋体"/>
                <w:spacing w:val="-1"/>
                <w:sz w:val="21"/>
                <w:szCs w:val="21"/>
                <w:lang w:val="en-US" w:eastAsia="zh-CN"/>
              </w:rPr>
            </w:pPr>
          </w:p>
          <w:p>
            <w:pPr>
              <w:pStyle w:val="2"/>
              <w:ind w:left="0" w:leftChars="0" w:firstLine="0" w:firstLineChars="0"/>
              <w:jc w:val="left"/>
              <w:rPr>
                <w:rFonts w:hint="eastAsia" w:ascii="宋体" w:hAnsi="宋体" w:eastAsia="宋体" w:cs="宋体"/>
                <w:spacing w:val="-1"/>
                <w:sz w:val="21"/>
                <w:szCs w:val="21"/>
                <w:lang w:val="en-US" w:eastAsia="zh-CN"/>
              </w:rPr>
            </w:pPr>
          </w:p>
          <w:p>
            <w:pPr>
              <w:pStyle w:val="2"/>
              <w:ind w:left="0" w:leftChars="0" w:firstLine="0" w:firstLineChars="0"/>
              <w:jc w:val="left"/>
              <w:rPr>
                <w:rFonts w:hint="eastAsia" w:ascii="宋体" w:hAnsi="宋体" w:eastAsia="宋体" w:cs="宋体"/>
                <w:spacing w:val="-1"/>
                <w:sz w:val="21"/>
                <w:szCs w:val="21"/>
                <w:lang w:val="en-US" w:eastAsia="zh-CN"/>
              </w:rPr>
            </w:pPr>
          </w:p>
          <w:p>
            <w:pPr>
              <w:pStyle w:val="2"/>
              <w:ind w:left="0" w:leftChars="0" w:firstLine="0" w:firstLineChars="0"/>
              <w:jc w:val="left"/>
              <w:rPr>
                <w:rFonts w:hint="eastAsia" w:ascii="宋体" w:hAnsi="宋体" w:eastAsia="宋体" w:cs="宋体"/>
                <w:spacing w:val="-1"/>
                <w:sz w:val="21"/>
                <w:szCs w:val="21"/>
                <w:lang w:val="en-US" w:eastAsia="zh-CN"/>
              </w:rPr>
            </w:pPr>
          </w:p>
          <w:p>
            <w:pPr>
              <w:pStyle w:val="2"/>
              <w:ind w:left="0" w:leftChars="0" w:firstLine="0" w:firstLineChars="0"/>
              <w:jc w:val="left"/>
              <w:rPr>
                <w:rFonts w:hint="eastAsia" w:ascii="宋体" w:hAnsi="宋体" w:eastAsia="宋体" w:cs="宋体"/>
                <w:spacing w:val="-1"/>
                <w:sz w:val="21"/>
                <w:szCs w:val="21"/>
                <w:lang w:val="en-US" w:eastAsia="zh-CN"/>
              </w:rPr>
            </w:pPr>
          </w:p>
          <w:p>
            <w:pPr>
              <w:pStyle w:val="2"/>
              <w:ind w:left="0" w:leftChars="0" w:firstLine="0" w:firstLineChars="0"/>
              <w:jc w:val="left"/>
              <w:rPr>
                <w:rFonts w:hint="eastAsia" w:ascii="宋体" w:hAnsi="宋体" w:cs="宋体"/>
                <w:b w:val="0"/>
                <w:bCs w:val="0"/>
                <w:sz w:val="22"/>
                <w:szCs w:val="22"/>
                <w:highlight w:val="none"/>
                <w:lang w:val="en-US" w:eastAsia="zh-CN"/>
              </w:rPr>
            </w:pPr>
            <w:r>
              <w:rPr>
                <w:rFonts w:hint="eastAsia" w:ascii="宋体" w:hAnsi="宋体" w:eastAsia="宋体" w:cs="宋体"/>
                <w:spacing w:val="-1"/>
                <w:sz w:val="21"/>
                <w:szCs w:val="21"/>
                <w:lang w:val="en-US" w:eastAsia="zh-CN"/>
              </w:rPr>
              <w:t>激励性教学业绩</w:t>
            </w:r>
          </w:p>
        </w:tc>
        <w:tc>
          <w:tcPr>
            <w:tcW w:w="30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专业建设</w:t>
            </w:r>
          </w:p>
        </w:tc>
        <w:tc>
          <w:tcPr>
            <w:tcW w:w="2987" w:type="dxa"/>
            <w:tcBorders>
              <w:top w:val="single" w:color="auto" w:sz="4" w:space="0"/>
              <w:left w:val="single" w:color="auto" w:sz="4" w:space="0"/>
              <w:bottom w:val="single" w:color="auto" w:sz="4" w:space="0"/>
              <w:right w:val="single" w:color="auto" w:sz="4" w:space="0"/>
            </w:tcBorders>
            <w:vAlign w:val="center"/>
          </w:tcPr>
          <w:p>
            <w:pPr>
              <w:numPr>
                <w:ilvl w:val="0"/>
                <w:numId w:val="0"/>
              </w:numPr>
              <w:snapToGrid w:val="0"/>
              <w:spacing w:line="240" w:lineRule="auto"/>
              <w:ind w:left="78" w:leftChars="37" w:firstLine="0" w:firstLineChars="0"/>
              <w:jc w:val="left"/>
              <w:rPr>
                <w:rFonts w:hint="default" w:ascii="新宋体" w:hAnsi="新宋体" w:eastAsia="新宋体" w:cs="新宋体"/>
                <w:sz w:val="22"/>
                <w:szCs w:val="22"/>
                <w:highlight w:val="none"/>
                <w:lang w:val="en-US" w:eastAsia="zh-CN"/>
              </w:rPr>
            </w:pPr>
            <w:r>
              <w:rPr>
                <w:rFonts w:hint="eastAsia" w:ascii="宋体" w:hAnsi="宋体" w:cs="宋体"/>
                <w:sz w:val="21"/>
                <w:szCs w:val="21"/>
                <w:lang w:val="en-US" w:eastAsia="zh-CN"/>
              </w:rPr>
              <w:t>能够满足新增、编辑、删除、查询，排序，分为国家级与省部级等子菜单进行填写，</w:t>
            </w:r>
            <w:r>
              <w:rPr>
                <w:rFonts w:hint="eastAsia" w:ascii="宋体" w:hAnsi="宋体" w:cs="宋体"/>
                <w:spacing w:val="-1"/>
                <w:sz w:val="21"/>
                <w:szCs w:val="21"/>
                <w:lang w:val="en-US" w:eastAsia="zh-CN"/>
              </w:rPr>
              <w:t>不同子菜单分值不同</w:t>
            </w:r>
            <w:r>
              <w:rPr>
                <w:rFonts w:hint="eastAsia" w:ascii="宋体" w:hAnsi="宋体" w:cs="宋体"/>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cs="宋体"/>
                <w:sz w:val="24"/>
                <w:lang w:val="en-US" w:eastAsia="zh-CN"/>
              </w:rPr>
            </w:pPr>
            <w:r>
              <w:rPr>
                <w:rFonts w:hint="eastAsia" w:ascii="宋体" w:hAnsi="宋体" w:cs="宋体"/>
                <w:sz w:val="24"/>
                <w:lang w:val="en-US" w:eastAsia="zh-CN"/>
              </w:rPr>
              <w:t>9</w:t>
            </w:r>
          </w:p>
        </w:tc>
        <w:tc>
          <w:tcPr>
            <w:tcW w:w="1944" w:type="dxa"/>
            <w:vMerge w:val="continue"/>
            <w:tcBorders>
              <w:left w:val="single" w:color="auto" w:sz="4" w:space="0"/>
              <w:right w:val="single" w:color="auto" w:sz="4" w:space="0"/>
            </w:tcBorders>
            <w:vAlign w:val="center"/>
          </w:tcPr>
          <w:p>
            <w:pPr>
              <w:jc w:val="center"/>
              <w:rPr>
                <w:rFonts w:hint="eastAsia" w:ascii="宋体" w:hAnsi="宋体" w:cs="宋体"/>
                <w:b w:val="0"/>
                <w:bCs w:val="0"/>
                <w:sz w:val="22"/>
                <w:szCs w:val="22"/>
                <w:highlight w:val="none"/>
                <w:lang w:val="en-US" w:eastAsia="zh-CN"/>
              </w:rPr>
            </w:pPr>
          </w:p>
        </w:tc>
        <w:tc>
          <w:tcPr>
            <w:tcW w:w="30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一流课程、精品在线开放课程等</w:t>
            </w:r>
          </w:p>
        </w:tc>
        <w:tc>
          <w:tcPr>
            <w:tcW w:w="2987" w:type="dxa"/>
            <w:tcBorders>
              <w:top w:val="single" w:color="auto" w:sz="4" w:space="0"/>
              <w:left w:val="single" w:color="auto" w:sz="4" w:space="0"/>
              <w:bottom w:val="single" w:color="auto" w:sz="4" w:space="0"/>
              <w:right w:val="single" w:color="auto" w:sz="4" w:space="0"/>
            </w:tcBorders>
            <w:vAlign w:val="center"/>
          </w:tcPr>
          <w:p>
            <w:pPr>
              <w:numPr>
                <w:ilvl w:val="0"/>
                <w:numId w:val="0"/>
              </w:numPr>
              <w:snapToGrid w:val="0"/>
              <w:spacing w:line="240" w:lineRule="auto"/>
              <w:ind w:left="78" w:leftChars="37" w:firstLine="0" w:firstLineChars="0"/>
              <w:jc w:val="left"/>
              <w:rPr>
                <w:rFonts w:hint="default" w:ascii="新宋体" w:hAnsi="新宋体" w:eastAsia="新宋体" w:cs="新宋体"/>
                <w:sz w:val="22"/>
                <w:szCs w:val="22"/>
                <w:highlight w:val="none"/>
                <w:lang w:val="en-US" w:eastAsia="zh-CN"/>
              </w:rPr>
            </w:pPr>
            <w:r>
              <w:rPr>
                <w:rFonts w:hint="eastAsia" w:ascii="宋体" w:hAnsi="宋体" w:cs="宋体"/>
                <w:sz w:val="21"/>
                <w:szCs w:val="21"/>
                <w:lang w:val="en-US" w:eastAsia="zh-CN"/>
              </w:rPr>
              <w:t>能够满足新增、编辑、删除、查询，排序，分为国家级、省部级、</w:t>
            </w:r>
            <w:r>
              <w:rPr>
                <w:rFonts w:hint="eastAsia" w:ascii="宋体" w:hAnsi="宋体" w:eastAsia="宋体" w:cs="宋体"/>
                <w:spacing w:val="-1"/>
                <w:sz w:val="21"/>
                <w:szCs w:val="21"/>
                <w:lang w:val="en-US" w:eastAsia="zh-CN"/>
              </w:rPr>
              <w:t>市厅级</w:t>
            </w:r>
            <w:r>
              <w:rPr>
                <w:rFonts w:hint="eastAsia" w:ascii="宋体" w:hAnsi="宋体" w:cs="宋体"/>
                <w:spacing w:val="-1"/>
                <w:sz w:val="21"/>
                <w:szCs w:val="21"/>
                <w:lang w:val="en-US" w:eastAsia="zh-CN"/>
              </w:rPr>
              <w:t>、</w:t>
            </w:r>
            <w:r>
              <w:rPr>
                <w:rFonts w:hint="eastAsia" w:ascii="宋体" w:hAnsi="宋体" w:eastAsia="宋体" w:cs="宋体"/>
                <w:spacing w:val="-1"/>
                <w:sz w:val="21"/>
                <w:szCs w:val="21"/>
                <w:lang w:val="en-US" w:eastAsia="zh-CN"/>
              </w:rPr>
              <w:t>校级</w:t>
            </w:r>
            <w:r>
              <w:rPr>
                <w:rFonts w:hint="eastAsia" w:ascii="宋体" w:hAnsi="宋体" w:cs="宋体"/>
                <w:spacing w:val="-1"/>
                <w:sz w:val="21"/>
                <w:szCs w:val="21"/>
                <w:lang w:val="en-US" w:eastAsia="zh-CN"/>
              </w:rPr>
              <w:t>等子菜单进行填写，不同子菜单分值不同。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cs="宋体"/>
                <w:sz w:val="24"/>
                <w:lang w:val="en-US" w:eastAsia="zh-CN"/>
              </w:rPr>
            </w:pPr>
            <w:r>
              <w:rPr>
                <w:rFonts w:hint="eastAsia" w:ascii="宋体" w:hAnsi="宋体" w:cs="宋体"/>
                <w:sz w:val="24"/>
                <w:lang w:val="en-US" w:eastAsia="zh-CN"/>
              </w:rPr>
              <w:t>10</w:t>
            </w:r>
          </w:p>
        </w:tc>
        <w:tc>
          <w:tcPr>
            <w:tcW w:w="1944" w:type="dxa"/>
            <w:vMerge w:val="continue"/>
            <w:tcBorders>
              <w:left w:val="single" w:color="auto" w:sz="4" w:space="0"/>
              <w:right w:val="single" w:color="auto" w:sz="4" w:space="0"/>
            </w:tcBorders>
            <w:vAlign w:val="center"/>
          </w:tcPr>
          <w:p>
            <w:pPr>
              <w:jc w:val="center"/>
              <w:rPr>
                <w:rFonts w:hint="eastAsia" w:ascii="宋体" w:hAnsi="宋体" w:cs="宋体"/>
                <w:b w:val="0"/>
                <w:bCs w:val="0"/>
                <w:sz w:val="22"/>
                <w:szCs w:val="22"/>
                <w:highlight w:val="none"/>
                <w:lang w:val="en-US" w:eastAsia="zh-CN"/>
              </w:rPr>
            </w:pPr>
          </w:p>
        </w:tc>
        <w:tc>
          <w:tcPr>
            <w:tcW w:w="30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教材(含纸质和数字教材)</w:t>
            </w:r>
          </w:p>
        </w:tc>
        <w:tc>
          <w:tcPr>
            <w:tcW w:w="2987" w:type="dxa"/>
            <w:tcBorders>
              <w:top w:val="single" w:color="auto" w:sz="4" w:space="0"/>
              <w:left w:val="single" w:color="auto" w:sz="4" w:space="0"/>
              <w:bottom w:val="single" w:color="auto" w:sz="4" w:space="0"/>
              <w:right w:val="single" w:color="auto" w:sz="4" w:space="0"/>
            </w:tcBorders>
            <w:vAlign w:val="center"/>
          </w:tcPr>
          <w:p>
            <w:pPr>
              <w:numPr>
                <w:ilvl w:val="0"/>
                <w:numId w:val="0"/>
              </w:numPr>
              <w:snapToGrid w:val="0"/>
              <w:spacing w:line="240" w:lineRule="auto"/>
              <w:ind w:left="78" w:leftChars="37" w:firstLine="0" w:firstLineChars="0"/>
              <w:jc w:val="left"/>
              <w:rPr>
                <w:rFonts w:hint="default" w:ascii="新宋体" w:hAnsi="新宋体" w:eastAsia="新宋体" w:cs="新宋体"/>
                <w:sz w:val="22"/>
                <w:szCs w:val="22"/>
                <w:highlight w:val="none"/>
                <w:lang w:val="en-US" w:eastAsia="zh-CN"/>
              </w:rPr>
            </w:pPr>
            <w:r>
              <w:rPr>
                <w:rFonts w:hint="eastAsia" w:ascii="宋体" w:hAnsi="宋体" w:cs="宋体"/>
                <w:sz w:val="21"/>
                <w:szCs w:val="21"/>
                <w:lang w:val="en-US" w:eastAsia="zh-CN"/>
              </w:rPr>
              <w:t>能够满足新增、编辑、删除、查询，排序，分为</w:t>
            </w:r>
            <w:r>
              <w:rPr>
                <w:rFonts w:hint="eastAsia" w:ascii="宋体" w:hAnsi="宋体" w:eastAsia="宋体" w:cs="宋体"/>
                <w:spacing w:val="-1"/>
                <w:sz w:val="21"/>
                <w:szCs w:val="21"/>
                <w:lang w:val="en-US" w:eastAsia="zh-CN"/>
              </w:rPr>
              <w:t>国外出版教材</w:t>
            </w:r>
            <w:r>
              <w:rPr>
                <w:rFonts w:hint="eastAsia" w:ascii="宋体" w:hAnsi="宋体" w:cs="宋体"/>
                <w:spacing w:val="-1"/>
                <w:sz w:val="21"/>
                <w:szCs w:val="21"/>
                <w:lang w:val="en-US" w:eastAsia="zh-CN"/>
              </w:rPr>
              <w:t>、</w:t>
            </w:r>
            <w:r>
              <w:rPr>
                <w:rFonts w:hint="eastAsia" w:ascii="宋体" w:hAnsi="宋体" w:eastAsia="宋体" w:cs="宋体"/>
                <w:spacing w:val="-1"/>
                <w:sz w:val="21"/>
                <w:szCs w:val="21"/>
                <w:lang w:val="en-US" w:eastAsia="zh-CN"/>
              </w:rPr>
              <w:t>国家级规划教材</w:t>
            </w:r>
            <w:r>
              <w:rPr>
                <w:rFonts w:hint="eastAsia" w:ascii="宋体" w:hAnsi="宋体" w:cs="宋体"/>
                <w:spacing w:val="-1"/>
                <w:sz w:val="21"/>
                <w:szCs w:val="21"/>
                <w:lang w:val="en-US" w:eastAsia="zh-CN"/>
              </w:rPr>
              <w:t>、</w:t>
            </w:r>
            <w:r>
              <w:rPr>
                <w:rFonts w:hint="eastAsia" w:ascii="宋体" w:hAnsi="宋体" w:eastAsia="宋体" w:cs="宋体"/>
                <w:spacing w:val="-1"/>
                <w:sz w:val="21"/>
                <w:szCs w:val="21"/>
                <w:lang w:val="en-US" w:eastAsia="zh-CN"/>
              </w:rPr>
              <w:t>国家级出版社教材</w:t>
            </w:r>
            <w:r>
              <w:rPr>
                <w:rFonts w:hint="eastAsia" w:ascii="宋体" w:hAnsi="宋体" w:cs="宋体"/>
                <w:spacing w:val="-1"/>
                <w:sz w:val="21"/>
                <w:szCs w:val="21"/>
                <w:lang w:val="en-US" w:eastAsia="zh-CN"/>
              </w:rPr>
              <w:t>、</w:t>
            </w:r>
            <w:r>
              <w:rPr>
                <w:rFonts w:hint="eastAsia" w:ascii="宋体" w:hAnsi="宋体" w:eastAsia="宋体" w:cs="宋体"/>
                <w:spacing w:val="-1"/>
                <w:sz w:val="21"/>
                <w:szCs w:val="21"/>
                <w:lang w:val="en-US" w:eastAsia="zh-CN"/>
              </w:rPr>
              <w:t>省部级规划教材</w:t>
            </w:r>
            <w:r>
              <w:rPr>
                <w:rFonts w:hint="eastAsia" w:ascii="宋体" w:hAnsi="宋体" w:cs="宋体"/>
                <w:spacing w:val="-1"/>
                <w:sz w:val="21"/>
                <w:szCs w:val="21"/>
                <w:lang w:val="en-US" w:eastAsia="zh-CN"/>
              </w:rPr>
              <w:t>、</w:t>
            </w:r>
            <w:r>
              <w:rPr>
                <w:rFonts w:hint="eastAsia" w:ascii="宋体" w:hAnsi="宋体" w:eastAsia="宋体" w:cs="宋体"/>
                <w:spacing w:val="-1"/>
                <w:sz w:val="21"/>
                <w:szCs w:val="21"/>
                <w:lang w:val="en-US" w:eastAsia="zh-CN"/>
              </w:rPr>
              <w:t>地方出版社教材</w:t>
            </w:r>
            <w:r>
              <w:rPr>
                <w:rFonts w:hint="eastAsia" w:ascii="宋体" w:hAnsi="宋体" w:cs="宋体"/>
                <w:spacing w:val="-1"/>
                <w:sz w:val="21"/>
                <w:szCs w:val="21"/>
                <w:lang w:val="en-US" w:eastAsia="zh-CN"/>
              </w:rPr>
              <w:t>、</w:t>
            </w:r>
            <w:r>
              <w:rPr>
                <w:rFonts w:hint="eastAsia" w:ascii="宋体" w:hAnsi="宋体" w:eastAsia="宋体" w:cs="宋体"/>
                <w:spacing w:val="-1"/>
                <w:sz w:val="21"/>
                <w:szCs w:val="21"/>
                <w:lang w:val="en-US" w:eastAsia="zh-CN"/>
              </w:rPr>
              <w:t>教学参考书、科普读物</w:t>
            </w:r>
            <w:r>
              <w:rPr>
                <w:rFonts w:hint="eastAsia" w:ascii="宋体" w:hAnsi="宋体" w:cs="宋体"/>
                <w:spacing w:val="-1"/>
                <w:sz w:val="21"/>
                <w:szCs w:val="21"/>
                <w:lang w:val="en-US" w:eastAsia="zh-CN"/>
              </w:rPr>
              <w:t>等子菜单进行填写，不同子菜单分值不同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cs="宋体"/>
                <w:sz w:val="24"/>
                <w:lang w:val="en-US" w:eastAsia="zh-CN"/>
              </w:rPr>
            </w:pPr>
            <w:r>
              <w:rPr>
                <w:rFonts w:hint="eastAsia" w:ascii="宋体" w:hAnsi="宋体" w:cs="宋体"/>
                <w:sz w:val="24"/>
                <w:lang w:val="en-US" w:eastAsia="zh-CN"/>
              </w:rPr>
              <w:t>11</w:t>
            </w:r>
          </w:p>
        </w:tc>
        <w:tc>
          <w:tcPr>
            <w:tcW w:w="1944" w:type="dxa"/>
            <w:vMerge w:val="continue"/>
            <w:tcBorders>
              <w:left w:val="single" w:color="auto" w:sz="4" w:space="0"/>
              <w:right w:val="single" w:color="auto" w:sz="4" w:space="0"/>
            </w:tcBorders>
            <w:vAlign w:val="center"/>
          </w:tcPr>
          <w:p>
            <w:pPr>
              <w:jc w:val="center"/>
              <w:rPr>
                <w:rFonts w:hint="eastAsia" w:ascii="宋体" w:hAnsi="宋体" w:cs="宋体"/>
                <w:b w:val="0"/>
                <w:bCs w:val="0"/>
                <w:sz w:val="22"/>
                <w:szCs w:val="22"/>
                <w:highlight w:val="none"/>
                <w:lang w:val="en-US" w:eastAsia="zh-CN"/>
              </w:rPr>
            </w:pPr>
          </w:p>
        </w:tc>
        <w:tc>
          <w:tcPr>
            <w:tcW w:w="30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教改项目</w:t>
            </w:r>
          </w:p>
        </w:tc>
        <w:tc>
          <w:tcPr>
            <w:tcW w:w="2987" w:type="dxa"/>
            <w:tcBorders>
              <w:top w:val="single" w:color="auto" w:sz="4" w:space="0"/>
              <w:left w:val="single" w:color="auto" w:sz="4" w:space="0"/>
              <w:bottom w:val="single" w:color="auto" w:sz="4" w:space="0"/>
              <w:right w:val="single" w:color="auto" w:sz="4" w:space="0"/>
            </w:tcBorders>
            <w:vAlign w:val="center"/>
          </w:tcPr>
          <w:p>
            <w:pPr>
              <w:numPr>
                <w:ilvl w:val="0"/>
                <w:numId w:val="0"/>
              </w:numPr>
              <w:snapToGrid w:val="0"/>
              <w:spacing w:line="240" w:lineRule="auto"/>
              <w:ind w:left="78" w:leftChars="37" w:firstLine="0" w:firstLineChars="0"/>
              <w:jc w:val="left"/>
              <w:rPr>
                <w:rFonts w:hint="default" w:ascii="新宋体" w:hAnsi="新宋体" w:eastAsia="新宋体" w:cs="新宋体"/>
                <w:sz w:val="22"/>
                <w:szCs w:val="22"/>
                <w:highlight w:val="none"/>
                <w:lang w:val="en-US" w:eastAsia="zh-CN"/>
              </w:rPr>
            </w:pPr>
            <w:r>
              <w:rPr>
                <w:rFonts w:hint="eastAsia" w:ascii="宋体" w:hAnsi="宋体" w:cs="宋体"/>
                <w:sz w:val="21"/>
                <w:szCs w:val="21"/>
                <w:lang w:val="en-US" w:eastAsia="zh-CN"/>
              </w:rPr>
              <w:t>能够满足新增、编辑、删除、查询，排序，分为国家级、省部级、</w:t>
            </w:r>
            <w:r>
              <w:rPr>
                <w:rFonts w:hint="eastAsia" w:ascii="宋体" w:hAnsi="宋体" w:eastAsia="宋体" w:cs="宋体"/>
                <w:spacing w:val="-1"/>
                <w:sz w:val="21"/>
                <w:szCs w:val="21"/>
                <w:lang w:val="en-US" w:eastAsia="zh-CN"/>
              </w:rPr>
              <w:t>市厅级</w:t>
            </w:r>
            <w:r>
              <w:rPr>
                <w:rFonts w:hint="eastAsia" w:ascii="宋体" w:hAnsi="宋体" w:cs="宋体"/>
                <w:spacing w:val="-1"/>
                <w:sz w:val="21"/>
                <w:szCs w:val="21"/>
                <w:lang w:val="en-US" w:eastAsia="zh-CN"/>
              </w:rPr>
              <w:t>、</w:t>
            </w:r>
            <w:r>
              <w:rPr>
                <w:rFonts w:hint="eastAsia" w:ascii="宋体" w:hAnsi="宋体" w:eastAsia="宋体" w:cs="宋体"/>
                <w:spacing w:val="-1"/>
                <w:sz w:val="21"/>
                <w:szCs w:val="21"/>
                <w:lang w:val="en-US" w:eastAsia="zh-CN"/>
              </w:rPr>
              <w:t>校级</w:t>
            </w:r>
            <w:r>
              <w:rPr>
                <w:rFonts w:hint="eastAsia" w:ascii="宋体" w:hAnsi="宋体" w:cs="宋体"/>
                <w:spacing w:val="-1"/>
                <w:sz w:val="21"/>
                <w:szCs w:val="21"/>
                <w:lang w:val="en-US" w:eastAsia="zh-CN"/>
              </w:rPr>
              <w:t>、院级等子菜单进行填写，不同子菜单分值不同。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cs="宋体"/>
                <w:sz w:val="24"/>
                <w:lang w:val="en-US" w:eastAsia="zh-CN"/>
              </w:rPr>
            </w:pPr>
            <w:r>
              <w:rPr>
                <w:rFonts w:hint="eastAsia" w:ascii="宋体" w:hAnsi="宋体" w:cs="宋体"/>
                <w:sz w:val="24"/>
                <w:lang w:val="en-US" w:eastAsia="zh-CN"/>
              </w:rPr>
              <w:t>12</w:t>
            </w:r>
          </w:p>
        </w:tc>
        <w:tc>
          <w:tcPr>
            <w:tcW w:w="1944" w:type="dxa"/>
            <w:vMerge w:val="continue"/>
            <w:tcBorders>
              <w:left w:val="single" w:color="auto" w:sz="4" w:space="0"/>
              <w:right w:val="single" w:color="auto" w:sz="4" w:space="0"/>
            </w:tcBorders>
            <w:vAlign w:val="center"/>
          </w:tcPr>
          <w:p>
            <w:pPr>
              <w:jc w:val="center"/>
              <w:rPr>
                <w:rFonts w:hint="eastAsia" w:ascii="宋体" w:hAnsi="宋体" w:cs="宋体"/>
                <w:b w:val="0"/>
                <w:bCs w:val="0"/>
                <w:sz w:val="22"/>
                <w:szCs w:val="22"/>
                <w:highlight w:val="none"/>
                <w:lang w:val="en-US" w:eastAsia="zh-CN"/>
              </w:rPr>
            </w:pPr>
          </w:p>
        </w:tc>
        <w:tc>
          <w:tcPr>
            <w:tcW w:w="30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教学案例编写</w:t>
            </w:r>
          </w:p>
        </w:tc>
        <w:tc>
          <w:tcPr>
            <w:tcW w:w="2987" w:type="dxa"/>
            <w:tcBorders>
              <w:top w:val="single" w:color="auto" w:sz="4" w:space="0"/>
              <w:left w:val="single" w:color="auto" w:sz="4" w:space="0"/>
              <w:bottom w:val="single" w:color="auto" w:sz="4" w:space="0"/>
              <w:right w:val="single" w:color="auto" w:sz="4" w:space="0"/>
            </w:tcBorders>
            <w:vAlign w:val="center"/>
          </w:tcPr>
          <w:p>
            <w:pPr>
              <w:numPr>
                <w:ilvl w:val="0"/>
                <w:numId w:val="0"/>
              </w:numPr>
              <w:snapToGrid w:val="0"/>
              <w:spacing w:line="240" w:lineRule="auto"/>
              <w:ind w:left="78" w:leftChars="37" w:firstLine="0" w:firstLineChars="0"/>
              <w:jc w:val="left"/>
              <w:rPr>
                <w:rFonts w:hint="default" w:ascii="新宋体" w:hAnsi="新宋体" w:eastAsia="新宋体" w:cs="新宋体"/>
                <w:sz w:val="22"/>
                <w:szCs w:val="22"/>
                <w:highlight w:val="none"/>
                <w:lang w:val="en-US" w:eastAsia="zh-CN"/>
              </w:rPr>
            </w:pPr>
            <w:r>
              <w:rPr>
                <w:rFonts w:hint="eastAsia" w:ascii="宋体" w:hAnsi="宋体" w:cs="宋体"/>
                <w:sz w:val="21"/>
                <w:szCs w:val="21"/>
                <w:lang w:val="en-US" w:eastAsia="zh-CN"/>
              </w:rPr>
              <w:t>能够满足新增、编辑、删除、查询，排序，分为国家级、省部级、</w:t>
            </w:r>
            <w:r>
              <w:rPr>
                <w:rFonts w:hint="eastAsia" w:ascii="宋体" w:hAnsi="宋体" w:eastAsia="宋体" w:cs="宋体"/>
                <w:spacing w:val="-1"/>
                <w:sz w:val="21"/>
                <w:szCs w:val="21"/>
                <w:lang w:val="en-US" w:eastAsia="zh-CN"/>
              </w:rPr>
              <w:t>市厅级</w:t>
            </w:r>
            <w:r>
              <w:rPr>
                <w:rFonts w:hint="eastAsia" w:ascii="宋体" w:hAnsi="宋体" w:cs="宋体"/>
                <w:spacing w:val="-1"/>
                <w:sz w:val="21"/>
                <w:szCs w:val="21"/>
                <w:lang w:val="en-US" w:eastAsia="zh-CN"/>
              </w:rPr>
              <w:t>、</w:t>
            </w:r>
            <w:r>
              <w:rPr>
                <w:rFonts w:hint="eastAsia" w:ascii="宋体" w:hAnsi="宋体" w:eastAsia="宋体" w:cs="宋体"/>
                <w:spacing w:val="-1"/>
                <w:sz w:val="21"/>
                <w:szCs w:val="21"/>
                <w:lang w:val="en-US" w:eastAsia="zh-CN"/>
              </w:rPr>
              <w:t>校级</w:t>
            </w:r>
            <w:r>
              <w:rPr>
                <w:rFonts w:hint="eastAsia" w:ascii="宋体" w:hAnsi="宋体" w:cs="宋体"/>
                <w:spacing w:val="-1"/>
                <w:sz w:val="21"/>
                <w:szCs w:val="21"/>
                <w:lang w:val="en-US" w:eastAsia="zh-CN"/>
              </w:rPr>
              <w:t>、院级等子菜单进行填写，不同子菜单分值不同。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cs="宋体"/>
                <w:sz w:val="24"/>
                <w:lang w:val="en-US" w:eastAsia="zh-CN"/>
              </w:rPr>
            </w:pPr>
            <w:r>
              <w:rPr>
                <w:rFonts w:hint="eastAsia" w:ascii="宋体" w:hAnsi="宋体" w:cs="宋体"/>
                <w:sz w:val="24"/>
                <w:lang w:val="en-US" w:eastAsia="zh-CN"/>
              </w:rPr>
              <w:t>13</w:t>
            </w:r>
          </w:p>
        </w:tc>
        <w:tc>
          <w:tcPr>
            <w:tcW w:w="1944" w:type="dxa"/>
            <w:vMerge w:val="continue"/>
            <w:tcBorders>
              <w:left w:val="single" w:color="auto" w:sz="4" w:space="0"/>
              <w:right w:val="single" w:color="auto" w:sz="4" w:space="0"/>
            </w:tcBorders>
            <w:vAlign w:val="center"/>
          </w:tcPr>
          <w:p>
            <w:pPr>
              <w:jc w:val="center"/>
              <w:rPr>
                <w:rFonts w:hint="eastAsia" w:ascii="宋体" w:hAnsi="宋体" w:cs="宋体"/>
                <w:b w:val="0"/>
                <w:bCs w:val="0"/>
                <w:sz w:val="22"/>
                <w:szCs w:val="22"/>
                <w:highlight w:val="none"/>
                <w:lang w:val="en-US" w:eastAsia="zh-CN"/>
              </w:rPr>
            </w:pPr>
          </w:p>
        </w:tc>
        <w:tc>
          <w:tcPr>
            <w:tcW w:w="30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教学成果</w:t>
            </w:r>
          </w:p>
        </w:tc>
        <w:tc>
          <w:tcPr>
            <w:tcW w:w="2987" w:type="dxa"/>
            <w:tcBorders>
              <w:top w:val="single" w:color="auto" w:sz="4" w:space="0"/>
              <w:left w:val="single" w:color="auto" w:sz="4" w:space="0"/>
              <w:bottom w:val="single" w:color="auto" w:sz="4" w:space="0"/>
              <w:right w:val="single" w:color="auto" w:sz="4" w:space="0"/>
            </w:tcBorders>
            <w:vAlign w:val="center"/>
          </w:tcPr>
          <w:p>
            <w:pPr>
              <w:numPr>
                <w:ilvl w:val="0"/>
                <w:numId w:val="0"/>
              </w:numPr>
              <w:snapToGrid w:val="0"/>
              <w:spacing w:line="240" w:lineRule="auto"/>
              <w:ind w:left="78" w:leftChars="37" w:firstLine="0" w:firstLineChars="0"/>
              <w:jc w:val="left"/>
              <w:rPr>
                <w:rFonts w:hint="default" w:ascii="新宋体" w:hAnsi="新宋体" w:eastAsia="新宋体" w:cs="新宋体"/>
                <w:sz w:val="22"/>
                <w:szCs w:val="22"/>
                <w:highlight w:val="none"/>
                <w:lang w:val="en-US" w:eastAsia="zh-CN"/>
              </w:rPr>
            </w:pPr>
            <w:r>
              <w:rPr>
                <w:rFonts w:hint="eastAsia" w:ascii="宋体" w:hAnsi="宋体" w:cs="宋体"/>
                <w:sz w:val="21"/>
                <w:szCs w:val="21"/>
                <w:lang w:val="en-US" w:eastAsia="zh-CN"/>
              </w:rPr>
              <w:t>能够满足新增、编辑、删除、查询，排序，分为国家级、省部级、</w:t>
            </w:r>
            <w:r>
              <w:rPr>
                <w:rFonts w:hint="eastAsia" w:ascii="宋体" w:hAnsi="宋体" w:eastAsia="宋体" w:cs="宋体"/>
                <w:spacing w:val="-1"/>
                <w:sz w:val="21"/>
                <w:szCs w:val="21"/>
                <w:lang w:val="en-US" w:eastAsia="zh-CN"/>
              </w:rPr>
              <w:t>市厅级</w:t>
            </w:r>
            <w:r>
              <w:rPr>
                <w:rFonts w:hint="eastAsia" w:ascii="宋体" w:hAnsi="宋体" w:cs="宋体"/>
                <w:spacing w:val="-1"/>
                <w:sz w:val="21"/>
                <w:szCs w:val="21"/>
                <w:lang w:val="en-US" w:eastAsia="zh-CN"/>
              </w:rPr>
              <w:t>、</w:t>
            </w:r>
            <w:r>
              <w:rPr>
                <w:rFonts w:hint="eastAsia" w:ascii="宋体" w:hAnsi="宋体" w:eastAsia="宋体" w:cs="宋体"/>
                <w:spacing w:val="-1"/>
                <w:sz w:val="21"/>
                <w:szCs w:val="21"/>
                <w:lang w:val="en-US" w:eastAsia="zh-CN"/>
              </w:rPr>
              <w:t>校级</w:t>
            </w:r>
            <w:r>
              <w:rPr>
                <w:rFonts w:hint="eastAsia" w:ascii="宋体" w:hAnsi="宋体" w:cs="宋体"/>
                <w:spacing w:val="-1"/>
                <w:sz w:val="21"/>
                <w:szCs w:val="21"/>
                <w:lang w:val="en-US" w:eastAsia="zh-CN"/>
              </w:rPr>
              <w:t>等子菜单进行填写，不同子菜单分值不同。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cs="宋体"/>
                <w:sz w:val="24"/>
                <w:lang w:val="en-US" w:eastAsia="zh-CN"/>
              </w:rPr>
            </w:pPr>
            <w:r>
              <w:rPr>
                <w:rFonts w:hint="eastAsia" w:ascii="宋体" w:hAnsi="宋体" w:cs="宋体"/>
                <w:sz w:val="24"/>
                <w:lang w:val="en-US" w:eastAsia="zh-CN"/>
              </w:rPr>
              <w:t>14</w:t>
            </w:r>
          </w:p>
        </w:tc>
        <w:tc>
          <w:tcPr>
            <w:tcW w:w="1944" w:type="dxa"/>
            <w:vMerge w:val="continue"/>
            <w:tcBorders>
              <w:left w:val="single" w:color="auto" w:sz="4" w:space="0"/>
              <w:right w:val="single" w:color="auto" w:sz="4" w:space="0"/>
            </w:tcBorders>
            <w:vAlign w:val="center"/>
          </w:tcPr>
          <w:p>
            <w:pPr>
              <w:jc w:val="center"/>
              <w:rPr>
                <w:rFonts w:hint="eastAsia" w:ascii="宋体" w:hAnsi="宋体" w:cs="宋体"/>
                <w:b w:val="0"/>
                <w:bCs w:val="0"/>
                <w:sz w:val="22"/>
                <w:szCs w:val="22"/>
                <w:highlight w:val="none"/>
                <w:lang w:val="en-US" w:eastAsia="zh-CN"/>
              </w:rPr>
            </w:pPr>
          </w:p>
        </w:tc>
        <w:tc>
          <w:tcPr>
            <w:tcW w:w="30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教学论文</w:t>
            </w:r>
          </w:p>
        </w:tc>
        <w:tc>
          <w:tcPr>
            <w:tcW w:w="2987" w:type="dxa"/>
            <w:tcBorders>
              <w:top w:val="single" w:color="auto" w:sz="4" w:space="0"/>
              <w:left w:val="single" w:color="auto" w:sz="4" w:space="0"/>
              <w:bottom w:val="single" w:color="auto" w:sz="4" w:space="0"/>
              <w:right w:val="single" w:color="auto" w:sz="4" w:space="0"/>
            </w:tcBorders>
            <w:vAlign w:val="center"/>
          </w:tcPr>
          <w:p>
            <w:pPr>
              <w:numPr>
                <w:ilvl w:val="0"/>
                <w:numId w:val="0"/>
              </w:numPr>
              <w:snapToGrid w:val="0"/>
              <w:spacing w:line="240" w:lineRule="auto"/>
              <w:ind w:left="78" w:leftChars="37" w:firstLine="0" w:firstLineChars="0"/>
              <w:jc w:val="left"/>
              <w:rPr>
                <w:rFonts w:hint="default" w:ascii="新宋体" w:hAnsi="新宋体" w:eastAsia="新宋体" w:cs="新宋体"/>
                <w:sz w:val="22"/>
                <w:szCs w:val="22"/>
                <w:highlight w:val="none"/>
                <w:lang w:val="en-US" w:eastAsia="zh-CN"/>
              </w:rPr>
            </w:pPr>
            <w:r>
              <w:rPr>
                <w:rFonts w:hint="eastAsia" w:ascii="宋体" w:hAnsi="宋体" w:cs="宋体"/>
                <w:sz w:val="21"/>
                <w:szCs w:val="21"/>
                <w:lang w:val="en-US" w:eastAsia="zh-CN"/>
              </w:rPr>
              <w:t>能够满足新增、编辑、删除、查询，排序，分为</w:t>
            </w:r>
            <w:r>
              <w:rPr>
                <w:rFonts w:hint="eastAsia" w:ascii="宋体" w:hAnsi="宋体" w:eastAsia="宋体" w:cs="宋体"/>
                <w:spacing w:val="-1"/>
                <w:sz w:val="21"/>
                <w:szCs w:val="21"/>
                <w:lang w:val="en-US" w:eastAsia="zh-CN"/>
              </w:rPr>
              <w:t>国家级(一级刊物)</w:t>
            </w:r>
            <w:r>
              <w:rPr>
                <w:rFonts w:hint="eastAsia" w:ascii="宋体" w:hAnsi="宋体" w:cs="宋体"/>
                <w:spacing w:val="-1"/>
                <w:sz w:val="21"/>
                <w:szCs w:val="21"/>
                <w:lang w:val="en-US" w:eastAsia="zh-CN"/>
              </w:rPr>
              <w:t>、</w:t>
            </w:r>
            <w:r>
              <w:rPr>
                <w:rFonts w:hint="eastAsia" w:ascii="宋体" w:hAnsi="宋体" w:eastAsia="宋体" w:cs="宋体"/>
                <w:spacing w:val="-1"/>
                <w:sz w:val="21"/>
                <w:szCs w:val="21"/>
                <w:lang w:val="en-US" w:eastAsia="zh-CN"/>
              </w:rPr>
              <w:t>省级(二级刊物)</w:t>
            </w:r>
            <w:r>
              <w:rPr>
                <w:rFonts w:hint="eastAsia" w:ascii="宋体" w:hAnsi="宋体" w:cs="宋体"/>
                <w:spacing w:val="-1"/>
                <w:sz w:val="21"/>
                <w:szCs w:val="21"/>
                <w:lang w:val="en-US" w:eastAsia="zh-CN"/>
              </w:rPr>
              <w:t>、</w:t>
            </w:r>
            <w:r>
              <w:rPr>
                <w:rFonts w:hint="eastAsia" w:ascii="宋体" w:hAnsi="宋体" w:eastAsia="宋体" w:cs="宋体"/>
                <w:spacing w:val="-1"/>
                <w:sz w:val="21"/>
                <w:szCs w:val="21"/>
                <w:lang w:val="en-US" w:eastAsia="zh-CN"/>
              </w:rPr>
              <w:t>国内教学会议 大会报告</w:t>
            </w:r>
            <w:r>
              <w:rPr>
                <w:rFonts w:hint="eastAsia" w:ascii="宋体" w:hAnsi="宋体" w:cs="宋体"/>
                <w:spacing w:val="-1"/>
                <w:sz w:val="21"/>
                <w:szCs w:val="21"/>
                <w:lang w:val="en-US" w:eastAsia="zh-CN"/>
              </w:rPr>
              <w:t>、</w:t>
            </w:r>
            <w:r>
              <w:rPr>
                <w:rFonts w:hint="eastAsia" w:ascii="宋体" w:hAnsi="宋体" w:eastAsia="宋体" w:cs="宋体"/>
                <w:spacing w:val="-1"/>
                <w:sz w:val="21"/>
                <w:szCs w:val="21"/>
                <w:lang w:val="en-US" w:eastAsia="zh-CN"/>
              </w:rPr>
              <w:t>国内公开发行刊物</w:t>
            </w:r>
            <w:r>
              <w:rPr>
                <w:rFonts w:hint="eastAsia" w:ascii="宋体" w:hAnsi="宋体" w:cs="宋体"/>
                <w:spacing w:val="-1"/>
                <w:sz w:val="21"/>
                <w:szCs w:val="21"/>
                <w:lang w:val="en-US" w:eastAsia="zh-CN"/>
              </w:rPr>
              <w:t>等子菜单，不同子菜单分值不同。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cs="宋体"/>
                <w:sz w:val="24"/>
                <w:lang w:val="en-US" w:eastAsia="zh-CN"/>
              </w:rPr>
            </w:pPr>
            <w:r>
              <w:rPr>
                <w:rFonts w:hint="eastAsia" w:ascii="宋体" w:hAnsi="宋体" w:cs="宋体"/>
                <w:sz w:val="24"/>
                <w:lang w:val="en-US" w:eastAsia="zh-CN"/>
              </w:rPr>
              <w:t>15</w:t>
            </w:r>
          </w:p>
        </w:tc>
        <w:tc>
          <w:tcPr>
            <w:tcW w:w="1944" w:type="dxa"/>
            <w:vMerge w:val="continue"/>
            <w:tcBorders>
              <w:left w:val="single" w:color="auto" w:sz="4" w:space="0"/>
              <w:right w:val="single" w:color="auto" w:sz="4" w:space="0"/>
            </w:tcBorders>
            <w:vAlign w:val="center"/>
          </w:tcPr>
          <w:p>
            <w:pPr>
              <w:jc w:val="center"/>
              <w:rPr>
                <w:rFonts w:hint="eastAsia" w:ascii="宋体" w:hAnsi="宋体" w:cs="宋体"/>
                <w:b w:val="0"/>
                <w:bCs w:val="0"/>
                <w:sz w:val="22"/>
                <w:szCs w:val="22"/>
                <w:highlight w:val="none"/>
                <w:lang w:val="en-US" w:eastAsia="zh-CN"/>
              </w:rPr>
            </w:pPr>
          </w:p>
        </w:tc>
        <w:tc>
          <w:tcPr>
            <w:tcW w:w="30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教学比赛获奖及教学荣誉</w:t>
            </w:r>
          </w:p>
        </w:tc>
        <w:tc>
          <w:tcPr>
            <w:tcW w:w="2987" w:type="dxa"/>
            <w:tcBorders>
              <w:top w:val="single" w:color="auto" w:sz="4" w:space="0"/>
              <w:left w:val="single" w:color="auto" w:sz="4" w:space="0"/>
              <w:bottom w:val="single" w:color="auto" w:sz="4" w:space="0"/>
              <w:right w:val="single" w:color="auto" w:sz="4" w:space="0"/>
            </w:tcBorders>
            <w:vAlign w:val="center"/>
          </w:tcPr>
          <w:p>
            <w:pPr>
              <w:numPr>
                <w:ilvl w:val="0"/>
                <w:numId w:val="0"/>
              </w:numPr>
              <w:snapToGrid w:val="0"/>
              <w:spacing w:line="240" w:lineRule="auto"/>
              <w:ind w:left="78" w:leftChars="37" w:firstLine="0" w:firstLineChars="0"/>
              <w:jc w:val="left"/>
              <w:rPr>
                <w:rFonts w:hint="default" w:ascii="新宋体" w:hAnsi="新宋体" w:eastAsia="新宋体" w:cs="新宋体"/>
                <w:sz w:val="22"/>
                <w:szCs w:val="22"/>
                <w:highlight w:val="none"/>
                <w:lang w:val="en-US" w:eastAsia="zh-CN"/>
              </w:rPr>
            </w:pPr>
            <w:r>
              <w:rPr>
                <w:rFonts w:hint="eastAsia" w:ascii="宋体" w:hAnsi="宋体" w:cs="宋体"/>
                <w:sz w:val="21"/>
                <w:szCs w:val="21"/>
                <w:lang w:val="en-US" w:eastAsia="zh-CN"/>
              </w:rPr>
              <w:t>能够满足新增、编辑、删除、查询，排序，分为国家级、省部级、</w:t>
            </w:r>
            <w:r>
              <w:rPr>
                <w:rFonts w:hint="eastAsia" w:ascii="宋体" w:hAnsi="宋体" w:eastAsia="宋体" w:cs="宋体"/>
                <w:spacing w:val="-1"/>
                <w:sz w:val="21"/>
                <w:szCs w:val="21"/>
                <w:lang w:val="en-US" w:eastAsia="zh-CN"/>
              </w:rPr>
              <w:t>市厅级</w:t>
            </w:r>
            <w:r>
              <w:rPr>
                <w:rFonts w:hint="eastAsia" w:ascii="宋体" w:hAnsi="宋体" w:cs="宋体"/>
                <w:spacing w:val="-1"/>
                <w:sz w:val="21"/>
                <w:szCs w:val="21"/>
                <w:lang w:val="en-US" w:eastAsia="zh-CN"/>
              </w:rPr>
              <w:t>、</w:t>
            </w:r>
            <w:r>
              <w:rPr>
                <w:rFonts w:hint="eastAsia" w:ascii="宋体" w:hAnsi="宋体" w:eastAsia="宋体" w:cs="宋体"/>
                <w:spacing w:val="-1"/>
                <w:sz w:val="21"/>
                <w:szCs w:val="21"/>
                <w:lang w:val="en-US" w:eastAsia="zh-CN"/>
              </w:rPr>
              <w:t>校级</w:t>
            </w:r>
            <w:r>
              <w:rPr>
                <w:rFonts w:hint="eastAsia" w:ascii="宋体" w:hAnsi="宋体" w:cs="宋体"/>
                <w:spacing w:val="-1"/>
                <w:sz w:val="21"/>
                <w:szCs w:val="21"/>
                <w:lang w:val="en-US" w:eastAsia="zh-CN"/>
              </w:rPr>
              <w:t>等子菜单进行填写，不同子菜单分值不同。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cs="宋体"/>
                <w:sz w:val="24"/>
                <w:lang w:val="en-US" w:eastAsia="zh-CN"/>
              </w:rPr>
            </w:pPr>
            <w:r>
              <w:rPr>
                <w:rFonts w:hint="eastAsia" w:ascii="宋体" w:hAnsi="宋体" w:cs="宋体"/>
                <w:sz w:val="24"/>
                <w:lang w:val="en-US" w:eastAsia="zh-CN"/>
              </w:rPr>
              <w:t>16</w:t>
            </w:r>
          </w:p>
        </w:tc>
        <w:tc>
          <w:tcPr>
            <w:tcW w:w="1944" w:type="dxa"/>
            <w:vMerge w:val="continue"/>
            <w:tcBorders>
              <w:left w:val="single" w:color="auto" w:sz="4" w:space="0"/>
              <w:right w:val="single" w:color="auto" w:sz="4" w:space="0"/>
            </w:tcBorders>
            <w:vAlign w:val="center"/>
          </w:tcPr>
          <w:p>
            <w:pPr>
              <w:jc w:val="center"/>
              <w:rPr>
                <w:rFonts w:hint="eastAsia" w:ascii="宋体" w:hAnsi="宋体" w:cs="宋体"/>
                <w:b w:val="0"/>
                <w:bCs w:val="0"/>
                <w:sz w:val="22"/>
                <w:szCs w:val="22"/>
                <w:highlight w:val="none"/>
                <w:lang w:val="en-US" w:eastAsia="zh-CN"/>
              </w:rPr>
            </w:pPr>
          </w:p>
        </w:tc>
        <w:tc>
          <w:tcPr>
            <w:tcW w:w="30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指导老师</w:t>
            </w:r>
          </w:p>
        </w:tc>
        <w:tc>
          <w:tcPr>
            <w:tcW w:w="2987" w:type="dxa"/>
            <w:tcBorders>
              <w:top w:val="single" w:color="auto" w:sz="4" w:space="0"/>
              <w:left w:val="single" w:color="auto" w:sz="4" w:space="0"/>
              <w:bottom w:val="single" w:color="auto" w:sz="4" w:space="0"/>
              <w:right w:val="single" w:color="auto" w:sz="4" w:space="0"/>
            </w:tcBorders>
            <w:vAlign w:val="center"/>
          </w:tcPr>
          <w:p>
            <w:pPr>
              <w:spacing w:before="98" w:line="221" w:lineRule="auto"/>
              <w:jc w:val="left"/>
              <w:rPr>
                <w:rFonts w:hint="default" w:ascii="新宋体" w:hAnsi="新宋体" w:eastAsia="新宋体" w:cs="新宋体"/>
                <w:sz w:val="22"/>
                <w:szCs w:val="22"/>
                <w:highlight w:val="none"/>
                <w:lang w:val="en-US" w:eastAsia="zh-CN"/>
              </w:rPr>
            </w:pPr>
            <w:r>
              <w:rPr>
                <w:rFonts w:hint="eastAsia" w:ascii="宋体" w:hAnsi="宋体" w:cs="宋体"/>
                <w:sz w:val="21"/>
                <w:szCs w:val="21"/>
                <w:lang w:val="en-US" w:eastAsia="zh-CN"/>
              </w:rPr>
              <w:t>能够满足新增、编辑、删除、查询，排序，分为</w:t>
            </w:r>
            <w:r>
              <w:rPr>
                <w:rFonts w:hint="eastAsia" w:ascii="宋体" w:hAnsi="宋体" w:eastAsia="宋体" w:cs="宋体"/>
                <w:spacing w:val="-1"/>
                <w:sz w:val="21"/>
                <w:szCs w:val="21"/>
                <w:lang w:val="en-US" w:eastAsia="zh-CN"/>
              </w:rPr>
              <w:t>竞赛指导</w:t>
            </w:r>
            <w:r>
              <w:rPr>
                <w:rFonts w:hint="eastAsia" w:ascii="宋体" w:hAnsi="宋体" w:cs="宋体"/>
                <w:spacing w:val="-1"/>
                <w:sz w:val="21"/>
                <w:szCs w:val="21"/>
                <w:lang w:val="en-US" w:eastAsia="zh-CN"/>
              </w:rPr>
              <w:t>、</w:t>
            </w:r>
            <w:r>
              <w:rPr>
                <w:rFonts w:hint="eastAsia" w:ascii="宋体" w:hAnsi="宋体" w:eastAsia="宋体" w:cs="宋体"/>
                <w:spacing w:val="-1"/>
                <w:sz w:val="21"/>
                <w:szCs w:val="21"/>
                <w:lang w:val="en-US" w:eastAsia="zh-CN"/>
              </w:rPr>
              <w:t>优秀毕业论文指导</w:t>
            </w:r>
            <w:r>
              <w:rPr>
                <w:rFonts w:hint="eastAsia" w:ascii="宋体" w:hAnsi="宋体" w:cs="宋体"/>
                <w:spacing w:val="-1"/>
                <w:sz w:val="21"/>
                <w:szCs w:val="21"/>
                <w:lang w:val="en-US" w:eastAsia="zh-CN"/>
              </w:rPr>
              <w:t>、</w:t>
            </w:r>
            <w:r>
              <w:rPr>
                <w:rFonts w:hint="eastAsia" w:ascii="宋体" w:hAnsi="宋体" w:eastAsia="宋体" w:cs="宋体"/>
                <w:spacing w:val="-1"/>
                <w:sz w:val="21"/>
                <w:szCs w:val="21"/>
                <w:lang w:val="en-US" w:eastAsia="zh-CN"/>
              </w:rPr>
              <w:t>学术社团指导老师</w:t>
            </w:r>
            <w:r>
              <w:rPr>
                <w:rFonts w:hint="eastAsia" w:ascii="宋体" w:hAnsi="宋体" w:cs="宋体"/>
                <w:spacing w:val="-1"/>
                <w:sz w:val="21"/>
                <w:szCs w:val="21"/>
                <w:lang w:val="en-US" w:eastAsia="zh-CN"/>
              </w:rPr>
              <w:t>、</w:t>
            </w:r>
            <w:r>
              <w:rPr>
                <w:rFonts w:hint="eastAsia" w:ascii="宋体" w:hAnsi="宋体" w:eastAsia="宋体" w:cs="宋体"/>
                <w:spacing w:val="-1"/>
                <w:sz w:val="21"/>
                <w:szCs w:val="21"/>
                <w:lang w:val="en-US" w:eastAsia="zh-CN"/>
              </w:rPr>
              <w:t>本科生导师(班主任)</w:t>
            </w:r>
            <w:r>
              <w:rPr>
                <w:rFonts w:hint="eastAsia" w:ascii="宋体" w:hAnsi="宋体" w:cs="宋体"/>
                <w:spacing w:val="-1"/>
                <w:sz w:val="21"/>
                <w:szCs w:val="21"/>
                <w:lang w:val="en-US" w:eastAsia="zh-CN"/>
              </w:rPr>
              <w:t>、</w:t>
            </w:r>
            <w:r>
              <w:rPr>
                <w:rFonts w:hint="eastAsia" w:ascii="宋体" w:hAnsi="宋体" w:eastAsia="宋体" w:cs="宋体"/>
                <w:spacing w:val="-1"/>
                <w:sz w:val="21"/>
                <w:szCs w:val="21"/>
                <w:lang w:val="en-US" w:eastAsia="zh-CN"/>
              </w:rPr>
              <w:t>住院医师导师</w:t>
            </w:r>
            <w:r>
              <w:rPr>
                <w:rFonts w:hint="eastAsia" w:ascii="宋体" w:hAnsi="宋体" w:cs="宋体"/>
                <w:spacing w:val="-1"/>
                <w:sz w:val="21"/>
                <w:szCs w:val="21"/>
                <w:lang w:val="en-US" w:eastAsia="zh-CN"/>
              </w:rPr>
              <w:t>、</w:t>
            </w:r>
            <w:r>
              <w:rPr>
                <w:rFonts w:hint="eastAsia" w:ascii="宋体" w:hAnsi="宋体" w:eastAsia="宋体" w:cs="宋体"/>
                <w:spacing w:val="-1"/>
                <w:sz w:val="21"/>
                <w:szCs w:val="21"/>
                <w:lang w:val="en-US" w:eastAsia="zh-CN"/>
              </w:rPr>
              <w:t>研究生导师</w:t>
            </w:r>
            <w:r>
              <w:rPr>
                <w:rFonts w:hint="eastAsia" w:ascii="宋体" w:hAnsi="宋体" w:cs="宋体"/>
                <w:spacing w:val="-1"/>
                <w:sz w:val="21"/>
                <w:szCs w:val="21"/>
                <w:lang w:val="en-US" w:eastAsia="zh-CN"/>
              </w:rPr>
              <w:t>、</w:t>
            </w:r>
            <w:r>
              <w:rPr>
                <w:rFonts w:hint="eastAsia" w:ascii="宋体" w:hAnsi="宋体" w:eastAsia="宋体" w:cs="宋体"/>
                <w:spacing w:val="-1"/>
                <w:sz w:val="21"/>
                <w:szCs w:val="21"/>
                <w:lang w:val="en-US" w:eastAsia="zh-CN"/>
              </w:rPr>
              <w:t>青年助讲培养导师</w:t>
            </w:r>
            <w:r>
              <w:rPr>
                <w:rFonts w:hint="eastAsia" w:ascii="宋体" w:hAnsi="宋体" w:cs="宋体"/>
                <w:spacing w:val="-1"/>
                <w:sz w:val="21"/>
                <w:szCs w:val="21"/>
                <w:lang w:val="en-US" w:eastAsia="zh-CN"/>
              </w:rPr>
              <w:t>等子菜单进行填写，不同子菜单分值不同。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cs="宋体"/>
                <w:sz w:val="24"/>
                <w:lang w:val="en-US" w:eastAsia="zh-CN"/>
              </w:rPr>
            </w:pPr>
            <w:r>
              <w:rPr>
                <w:rFonts w:hint="eastAsia" w:ascii="宋体" w:hAnsi="宋体" w:cs="宋体"/>
                <w:sz w:val="24"/>
                <w:lang w:val="en-US" w:eastAsia="zh-CN"/>
              </w:rPr>
              <w:t>17</w:t>
            </w:r>
          </w:p>
        </w:tc>
        <w:tc>
          <w:tcPr>
            <w:tcW w:w="1944" w:type="dxa"/>
            <w:vMerge w:val="continue"/>
            <w:tcBorders>
              <w:left w:val="single" w:color="auto" w:sz="4" w:space="0"/>
              <w:right w:val="single" w:color="auto" w:sz="4" w:space="0"/>
            </w:tcBorders>
            <w:vAlign w:val="center"/>
          </w:tcPr>
          <w:p>
            <w:pPr>
              <w:jc w:val="center"/>
              <w:rPr>
                <w:rFonts w:hint="eastAsia" w:ascii="宋体" w:hAnsi="宋体" w:cs="宋体"/>
                <w:b w:val="0"/>
                <w:bCs w:val="0"/>
                <w:sz w:val="22"/>
                <w:szCs w:val="22"/>
                <w:highlight w:val="none"/>
                <w:lang w:val="en-US" w:eastAsia="zh-CN"/>
              </w:rPr>
            </w:pPr>
          </w:p>
        </w:tc>
        <w:tc>
          <w:tcPr>
            <w:tcW w:w="30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职务</w:t>
            </w:r>
          </w:p>
        </w:tc>
        <w:tc>
          <w:tcPr>
            <w:tcW w:w="2987" w:type="dxa"/>
            <w:tcBorders>
              <w:top w:val="single" w:color="auto" w:sz="4" w:space="0"/>
              <w:left w:val="single" w:color="auto" w:sz="4" w:space="0"/>
              <w:bottom w:val="single" w:color="auto" w:sz="4" w:space="0"/>
              <w:right w:val="single" w:color="auto" w:sz="4" w:space="0"/>
            </w:tcBorders>
            <w:vAlign w:val="center"/>
          </w:tcPr>
          <w:p>
            <w:pPr>
              <w:numPr>
                <w:ilvl w:val="0"/>
                <w:numId w:val="0"/>
              </w:numPr>
              <w:snapToGrid w:val="0"/>
              <w:spacing w:line="240" w:lineRule="auto"/>
              <w:ind w:left="78" w:leftChars="37" w:firstLine="0" w:firstLineChars="0"/>
              <w:jc w:val="left"/>
              <w:rPr>
                <w:rFonts w:hint="default" w:ascii="新宋体" w:hAnsi="新宋体" w:eastAsia="新宋体" w:cs="新宋体"/>
                <w:sz w:val="22"/>
                <w:szCs w:val="22"/>
                <w:highlight w:val="none"/>
                <w:lang w:val="en-US" w:eastAsia="zh-CN"/>
              </w:rPr>
            </w:pPr>
            <w:r>
              <w:rPr>
                <w:rFonts w:hint="eastAsia" w:ascii="宋体" w:hAnsi="宋体" w:cs="宋体"/>
                <w:sz w:val="21"/>
                <w:szCs w:val="21"/>
                <w:lang w:val="en-US" w:eastAsia="zh-CN"/>
              </w:rPr>
              <w:t>能够满足新增、编辑、删除、查询，排序教学信息。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cs="宋体"/>
                <w:sz w:val="24"/>
                <w:lang w:val="en-US" w:eastAsia="zh-CN"/>
              </w:rPr>
            </w:pPr>
            <w:r>
              <w:rPr>
                <w:rFonts w:hint="eastAsia" w:ascii="宋体" w:hAnsi="宋体" w:cs="宋体"/>
                <w:sz w:val="24"/>
                <w:lang w:val="en-US" w:eastAsia="zh-CN"/>
              </w:rPr>
              <w:t>18</w:t>
            </w:r>
          </w:p>
        </w:tc>
        <w:tc>
          <w:tcPr>
            <w:tcW w:w="1944" w:type="dxa"/>
            <w:vMerge w:val="restart"/>
            <w:tcBorders>
              <w:left w:val="single" w:color="auto" w:sz="4" w:space="0"/>
              <w:right w:val="single" w:color="auto" w:sz="4" w:space="0"/>
            </w:tcBorders>
            <w:vAlign w:val="center"/>
          </w:tcPr>
          <w:p>
            <w:pPr>
              <w:jc w:val="center"/>
              <w:rPr>
                <w:rFonts w:hint="default" w:ascii="宋体" w:hAnsi="宋体" w:cs="宋体"/>
                <w:b w:val="0"/>
                <w:bCs w:val="0"/>
                <w:sz w:val="22"/>
                <w:szCs w:val="22"/>
                <w:highlight w:val="none"/>
                <w:lang w:val="en-US" w:eastAsia="zh-CN"/>
              </w:rPr>
            </w:pPr>
            <w:r>
              <w:rPr>
                <w:rFonts w:hint="eastAsia" w:ascii="宋体" w:hAnsi="宋体" w:cs="宋体"/>
                <w:b w:val="0"/>
                <w:bCs w:val="0"/>
                <w:sz w:val="22"/>
                <w:szCs w:val="22"/>
                <w:highlight w:val="none"/>
                <w:lang w:val="en-US" w:eastAsia="zh-CN"/>
              </w:rPr>
              <w:t>管理后台</w:t>
            </w:r>
          </w:p>
        </w:tc>
        <w:tc>
          <w:tcPr>
            <w:tcW w:w="3088"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pacing w:val="-1"/>
                <w:sz w:val="21"/>
                <w:szCs w:val="21"/>
                <w:lang w:val="en-US" w:eastAsia="zh-CN"/>
              </w:rPr>
            </w:pPr>
            <w:r>
              <w:rPr>
                <w:rFonts w:hint="eastAsia" w:ascii="宋体" w:hAnsi="宋体"/>
                <w:b/>
                <w:color w:val="FF0000"/>
                <w:sz w:val="21"/>
                <w:szCs w:val="21"/>
              </w:rPr>
              <w:t>▲</w:t>
            </w:r>
            <w:r>
              <w:rPr>
                <w:rFonts w:hint="eastAsia" w:ascii="宋体" w:hAnsi="宋体" w:cs="宋体"/>
                <w:spacing w:val="-1"/>
                <w:sz w:val="21"/>
                <w:szCs w:val="21"/>
                <w:lang w:val="en-US" w:eastAsia="zh-CN"/>
              </w:rPr>
              <w:t>统计</w:t>
            </w:r>
          </w:p>
        </w:tc>
        <w:tc>
          <w:tcPr>
            <w:tcW w:w="2987" w:type="dxa"/>
            <w:tcBorders>
              <w:top w:val="single" w:color="auto" w:sz="4" w:space="0"/>
              <w:left w:val="single" w:color="auto" w:sz="4" w:space="0"/>
              <w:bottom w:val="single" w:color="auto" w:sz="4" w:space="0"/>
              <w:right w:val="single" w:color="auto" w:sz="4" w:space="0"/>
            </w:tcBorders>
            <w:vAlign w:val="center"/>
          </w:tcPr>
          <w:p>
            <w:pPr>
              <w:numPr>
                <w:ilvl w:val="0"/>
                <w:numId w:val="3"/>
              </w:numPr>
              <w:tabs>
                <w:tab w:val="left" w:pos="566"/>
              </w:tabs>
              <w:snapToGrid w:val="0"/>
              <w:spacing w:line="240" w:lineRule="auto"/>
              <w:jc w:val="left"/>
              <w:rPr>
                <w:rFonts w:hint="default"/>
                <w:lang w:val="en-US" w:eastAsia="zh-CN"/>
              </w:rPr>
            </w:pPr>
            <w:r>
              <w:rPr>
                <w:rFonts w:hint="eastAsia"/>
              </w:rPr>
              <w:t>同一项目按最高等级计算。</w:t>
            </w:r>
          </w:p>
          <w:p>
            <w:pPr>
              <w:pStyle w:val="2"/>
              <w:numPr>
                <w:ilvl w:val="0"/>
                <w:numId w:val="3"/>
              </w:numPr>
              <w:ind w:left="0" w:leftChars="0" w:firstLine="0" w:firstLineChars="0"/>
              <w:jc w:val="left"/>
              <w:rPr>
                <w:rFonts w:hint="eastAsia" w:ascii="宋体" w:hAnsi="宋体" w:eastAsia="宋体" w:cs="宋体"/>
                <w:bCs/>
                <w:color w:val="000000" w:themeColor="text1"/>
                <w:kern w:val="0"/>
                <w:sz w:val="22"/>
                <w:szCs w:val="22"/>
                <w14:textFill>
                  <w14:solidFill>
                    <w14:schemeClr w14:val="tx1"/>
                  </w14:solidFill>
                </w14:textFill>
              </w:rPr>
            </w:pPr>
            <w:r>
              <w:rPr>
                <w:rFonts w:hint="eastAsia" w:ascii="宋体" w:hAnsi="宋体" w:eastAsia="宋体" w:cs="宋体"/>
                <w:bCs/>
                <w:color w:val="000000" w:themeColor="text1"/>
                <w:kern w:val="0"/>
                <w:sz w:val="22"/>
                <w:szCs w:val="22"/>
                <w14:textFill>
                  <w14:solidFill>
                    <w14:schemeClr w14:val="tx1"/>
                  </w14:solidFill>
                </w14:textFill>
              </w:rPr>
              <w:t>国家级项目排名取前6位，分别按系数1.0、0.6、 0.4、0.3、0.2、0.1计算；省部级项目排名取前4位，分别按系数1.0、 0.4、0.2、0.1计算；市厅级、校级和院级项目取前3位，分别按系数 1.0、0.4、0.2计算。</w:t>
            </w:r>
          </w:p>
          <w:p>
            <w:pPr>
              <w:pStyle w:val="2"/>
              <w:numPr>
                <w:ilvl w:val="0"/>
                <w:numId w:val="3"/>
              </w:numPr>
              <w:ind w:left="0" w:leftChars="0" w:firstLine="0" w:firstLineChars="0"/>
              <w:jc w:val="left"/>
              <w:rPr>
                <w:rFonts w:hint="default" w:ascii="宋体" w:hAnsi="宋体" w:eastAsia="宋体" w:cs="宋体"/>
                <w:bCs/>
                <w:color w:val="000000" w:themeColor="text1"/>
                <w:kern w:val="0"/>
                <w:sz w:val="22"/>
                <w:szCs w:val="22"/>
                <w:lang w:val="en-US" w:eastAsia="zh-CN"/>
                <w14:textFill>
                  <w14:solidFill>
                    <w14:schemeClr w14:val="tx1"/>
                  </w14:solidFill>
                </w14:textFill>
              </w:rPr>
            </w:pPr>
            <w:r>
              <w:rPr>
                <w:rFonts w:hint="eastAsia" w:ascii="宋体" w:hAnsi="宋体" w:cs="宋体"/>
                <w:bCs/>
                <w:color w:val="000000" w:themeColor="text1"/>
                <w:kern w:val="0"/>
                <w:sz w:val="22"/>
                <w:szCs w:val="22"/>
                <w:lang w:val="en-US" w:eastAsia="zh-CN"/>
                <w14:textFill>
                  <w14:solidFill>
                    <w14:schemeClr w14:val="tx1"/>
                  </w14:solidFill>
                </w14:textFill>
              </w:rPr>
              <w:t>其他分数按照项目维护的分值进行计算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cs="宋体"/>
                <w:sz w:val="24"/>
                <w:lang w:val="en-US" w:eastAsia="zh-CN"/>
              </w:rPr>
            </w:pPr>
            <w:r>
              <w:rPr>
                <w:rFonts w:hint="eastAsia" w:ascii="宋体" w:hAnsi="宋体" w:cs="宋体"/>
                <w:sz w:val="24"/>
                <w:lang w:val="en-US" w:eastAsia="zh-CN"/>
              </w:rPr>
              <w:t>19</w:t>
            </w:r>
          </w:p>
        </w:tc>
        <w:tc>
          <w:tcPr>
            <w:tcW w:w="1944" w:type="dxa"/>
            <w:vMerge w:val="continue"/>
            <w:tcBorders>
              <w:left w:val="single" w:color="auto" w:sz="4" w:space="0"/>
              <w:right w:val="single" w:color="auto" w:sz="4" w:space="0"/>
            </w:tcBorders>
            <w:vAlign w:val="center"/>
          </w:tcPr>
          <w:p>
            <w:pPr>
              <w:jc w:val="center"/>
              <w:rPr>
                <w:rFonts w:hint="eastAsia" w:ascii="宋体" w:hAnsi="宋体" w:cs="宋体"/>
                <w:b w:val="0"/>
                <w:bCs w:val="0"/>
                <w:sz w:val="22"/>
                <w:szCs w:val="22"/>
                <w:highlight w:val="none"/>
                <w:lang w:val="en-US" w:eastAsia="zh-CN"/>
              </w:rPr>
            </w:pPr>
          </w:p>
        </w:tc>
        <w:tc>
          <w:tcPr>
            <w:tcW w:w="3088"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pacing w:val="-1"/>
                <w:sz w:val="21"/>
                <w:szCs w:val="21"/>
                <w:lang w:val="en-US" w:eastAsia="zh-CN"/>
              </w:rPr>
            </w:pPr>
            <w:r>
              <w:rPr>
                <w:rFonts w:hint="eastAsia" w:ascii="宋体" w:hAnsi="宋体"/>
                <w:b/>
                <w:color w:val="FF0000"/>
                <w:sz w:val="21"/>
                <w:szCs w:val="21"/>
              </w:rPr>
              <w:t>★</w:t>
            </w:r>
            <w:r>
              <w:rPr>
                <w:rFonts w:hint="eastAsia" w:ascii="宋体" w:hAnsi="宋体" w:cs="宋体"/>
                <w:spacing w:val="-1"/>
                <w:sz w:val="21"/>
                <w:szCs w:val="21"/>
                <w:lang w:val="en-US" w:eastAsia="zh-CN"/>
              </w:rPr>
              <w:t>系统管理</w:t>
            </w:r>
          </w:p>
        </w:tc>
        <w:tc>
          <w:tcPr>
            <w:tcW w:w="2987" w:type="dxa"/>
            <w:tcBorders>
              <w:top w:val="single" w:color="auto" w:sz="4" w:space="0"/>
              <w:left w:val="single" w:color="auto" w:sz="4" w:space="0"/>
              <w:bottom w:val="single" w:color="auto" w:sz="4" w:space="0"/>
              <w:right w:val="single" w:color="auto" w:sz="4" w:space="0"/>
            </w:tcBorders>
            <w:vAlign w:val="center"/>
          </w:tcPr>
          <w:p>
            <w:pPr>
              <w:numPr>
                <w:ilvl w:val="0"/>
                <w:numId w:val="4"/>
              </w:numPr>
              <w:snapToGrid w:val="0"/>
              <w:spacing w:line="240" w:lineRule="auto"/>
              <w:jc w:val="both"/>
              <w:rPr>
                <w:rFonts w:hint="eastAsia"/>
                <w:lang w:val="en-US" w:eastAsia="zh-CN"/>
              </w:rPr>
            </w:pPr>
            <w:r>
              <w:rPr>
                <w:rFonts w:hint="eastAsia"/>
                <w:lang w:val="en-US" w:eastAsia="zh-CN"/>
              </w:rPr>
              <w:t>支持导入excle表格</w:t>
            </w:r>
          </w:p>
          <w:p>
            <w:pPr>
              <w:pStyle w:val="2"/>
              <w:numPr>
                <w:ilvl w:val="0"/>
                <w:numId w:val="4"/>
              </w:numPr>
              <w:ind w:left="0" w:leftChars="0" w:firstLine="0" w:firstLineChars="0"/>
              <w:jc w:val="left"/>
              <w:rPr>
                <w:rFonts w:hint="eastAsia"/>
                <w:lang w:val="en-US" w:eastAsia="zh-CN"/>
              </w:rPr>
            </w:pPr>
            <w:r>
              <w:rPr>
                <w:rFonts w:hint="eastAsia"/>
                <w:lang w:val="en-US" w:eastAsia="zh-CN"/>
              </w:rPr>
              <w:t>支持审核、退回教师填写的内容</w:t>
            </w:r>
          </w:p>
          <w:p>
            <w:pPr>
              <w:pStyle w:val="2"/>
              <w:numPr>
                <w:ilvl w:val="0"/>
                <w:numId w:val="4"/>
              </w:numPr>
              <w:ind w:left="0" w:leftChars="0" w:firstLine="0" w:firstLineChars="0"/>
              <w:jc w:val="left"/>
              <w:rPr>
                <w:rFonts w:hint="default"/>
                <w:lang w:val="en-US" w:eastAsia="zh-CN"/>
              </w:rPr>
            </w:pPr>
            <w:r>
              <w:rPr>
                <w:rFonts w:hint="eastAsia"/>
                <w:lang w:val="en-US" w:eastAsia="zh-CN"/>
              </w:rPr>
              <w:t>支持教师端参数设置，包括分值，菜单与子菜单名字等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cs="宋体"/>
                <w:sz w:val="24"/>
                <w:lang w:val="en-US" w:eastAsia="zh-CN"/>
              </w:rPr>
            </w:pPr>
            <w:r>
              <w:rPr>
                <w:rFonts w:hint="eastAsia" w:ascii="宋体" w:hAnsi="宋体" w:cs="宋体"/>
                <w:sz w:val="24"/>
                <w:lang w:val="en-US" w:eastAsia="zh-CN"/>
              </w:rPr>
              <w:t>20</w:t>
            </w:r>
          </w:p>
        </w:tc>
        <w:tc>
          <w:tcPr>
            <w:tcW w:w="1944" w:type="dxa"/>
            <w:tcBorders>
              <w:left w:val="single" w:color="auto" w:sz="4" w:space="0"/>
              <w:right w:val="single" w:color="auto" w:sz="4" w:space="0"/>
            </w:tcBorders>
            <w:vAlign w:val="center"/>
          </w:tcPr>
          <w:p>
            <w:pPr>
              <w:jc w:val="center"/>
              <w:rPr>
                <w:rFonts w:hint="eastAsia" w:ascii="宋体" w:hAnsi="宋体" w:cs="宋体"/>
                <w:b w:val="0"/>
                <w:bCs w:val="0"/>
                <w:sz w:val="22"/>
                <w:szCs w:val="22"/>
                <w:highlight w:val="none"/>
                <w:lang w:val="en-US" w:eastAsia="zh-CN"/>
              </w:rPr>
            </w:pPr>
          </w:p>
        </w:tc>
        <w:tc>
          <w:tcPr>
            <w:tcW w:w="3088"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b/>
                <w:color w:val="FF0000"/>
                <w:sz w:val="21"/>
                <w:szCs w:val="21"/>
                <w:lang w:val="en-US" w:eastAsia="zh-CN"/>
              </w:rPr>
            </w:pPr>
            <w:r>
              <w:rPr>
                <w:rFonts w:hint="eastAsia" w:ascii="宋体" w:hAnsi="宋体"/>
                <w:b/>
                <w:color w:val="FF0000"/>
                <w:sz w:val="21"/>
                <w:szCs w:val="21"/>
              </w:rPr>
              <w:t>★</w:t>
            </w:r>
            <w:r>
              <w:rPr>
                <w:rFonts w:hint="eastAsia" w:ascii="宋体" w:hAnsi="宋体" w:cs="宋体"/>
                <w:spacing w:val="-1"/>
                <w:sz w:val="21"/>
                <w:szCs w:val="21"/>
                <w:lang w:val="en-US" w:eastAsia="zh-CN"/>
              </w:rPr>
              <w:t>日常工作</w:t>
            </w:r>
          </w:p>
        </w:tc>
        <w:tc>
          <w:tcPr>
            <w:tcW w:w="2987" w:type="dxa"/>
            <w:tcBorders>
              <w:top w:val="single" w:color="auto" w:sz="4" w:space="0"/>
              <w:left w:val="single" w:color="auto" w:sz="4" w:space="0"/>
              <w:bottom w:val="single" w:color="auto" w:sz="4" w:space="0"/>
              <w:right w:val="single" w:color="auto" w:sz="4" w:space="0"/>
            </w:tcBorders>
            <w:vAlign w:val="center"/>
          </w:tcPr>
          <w:p>
            <w:pPr>
              <w:pStyle w:val="2"/>
              <w:numPr>
                <w:ilvl w:val="0"/>
                <w:numId w:val="0"/>
              </w:numPr>
              <w:jc w:val="left"/>
              <w:rPr>
                <w:rFonts w:hint="eastAsia"/>
                <w:lang w:val="en-US" w:eastAsia="zh-CN"/>
              </w:rPr>
            </w:pPr>
            <w:r>
              <w:rPr>
                <w:rFonts w:hint="eastAsia"/>
                <w:lang w:val="en-US" w:eastAsia="zh-CN"/>
              </w:rPr>
              <w:t>1、人员管理，支持跟医院人员库匹配，新入院员工导入，退休离职等员工去除；</w:t>
            </w:r>
          </w:p>
          <w:p>
            <w:pPr>
              <w:pStyle w:val="2"/>
              <w:numPr>
                <w:ilvl w:val="0"/>
                <w:numId w:val="0"/>
              </w:numPr>
              <w:jc w:val="left"/>
              <w:rPr>
                <w:rFonts w:hint="default"/>
                <w:lang w:val="en-US" w:eastAsia="zh-CN"/>
              </w:rPr>
            </w:pPr>
            <w:r>
              <w:rPr>
                <w:rFonts w:hint="eastAsia"/>
                <w:lang w:val="en-US" w:eastAsia="zh-CN"/>
              </w:rPr>
              <w:t>2、科室管理，支持与医院科室相对应，科室名称更改或更换，能及时更新；</w:t>
            </w:r>
          </w:p>
          <w:p>
            <w:pPr>
              <w:pStyle w:val="2"/>
              <w:numPr>
                <w:ilvl w:val="0"/>
                <w:numId w:val="0"/>
              </w:numPr>
              <w:jc w:val="left"/>
              <w:rPr>
                <w:rFonts w:hint="eastAsia"/>
                <w:lang w:val="en-US" w:eastAsia="zh-CN"/>
              </w:rPr>
            </w:pPr>
            <w:r>
              <w:rPr>
                <w:rFonts w:hint="eastAsia"/>
                <w:lang w:val="en-US" w:eastAsia="zh-CN"/>
              </w:rPr>
              <w:t>3、支持教师调换课申请审核；</w:t>
            </w:r>
          </w:p>
          <w:p>
            <w:pPr>
              <w:pStyle w:val="2"/>
              <w:numPr>
                <w:ilvl w:val="0"/>
                <w:numId w:val="0"/>
              </w:numPr>
              <w:jc w:val="left"/>
              <w:rPr>
                <w:rFonts w:hint="eastAsia"/>
                <w:lang w:val="en-US" w:eastAsia="zh-CN"/>
              </w:rPr>
            </w:pPr>
            <w:r>
              <w:rPr>
                <w:rFonts w:hint="eastAsia"/>
                <w:lang w:val="en-US" w:eastAsia="zh-CN"/>
              </w:rPr>
              <w:t>4、支持教师进行代课申请审核</w:t>
            </w:r>
          </w:p>
          <w:p>
            <w:pPr>
              <w:pStyle w:val="2"/>
              <w:numPr>
                <w:ilvl w:val="0"/>
                <w:numId w:val="0"/>
              </w:numPr>
              <w:jc w:val="left"/>
              <w:rPr>
                <w:rFonts w:hint="eastAsia"/>
                <w:lang w:val="en-US" w:eastAsia="zh-CN"/>
              </w:rPr>
            </w:pPr>
            <w:r>
              <w:rPr>
                <w:rFonts w:hint="eastAsia"/>
                <w:lang w:val="en-US" w:eastAsia="zh-CN"/>
              </w:rPr>
              <w:t>5、支持教师课堂教学质量评级</w:t>
            </w:r>
          </w:p>
          <w:p>
            <w:pPr>
              <w:pStyle w:val="2"/>
              <w:numPr>
                <w:ilvl w:val="0"/>
                <w:numId w:val="0"/>
              </w:numPr>
              <w:jc w:val="left"/>
              <w:rPr>
                <w:rFonts w:hint="default"/>
                <w:lang w:val="en-US" w:eastAsia="zh-CN"/>
              </w:rPr>
            </w:pPr>
            <w:r>
              <w:rPr>
                <w:rFonts w:hint="eastAsia"/>
                <w:lang w:val="en-US" w:eastAsia="zh-CN"/>
              </w:rPr>
              <w:t>6、支持上课提醒记录查询</w:t>
            </w:r>
          </w:p>
        </w:tc>
      </w:tr>
    </w:tbl>
    <w:p>
      <w:pPr>
        <w:spacing w:line="360" w:lineRule="auto"/>
        <w:rPr>
          <w:rFonts w:hint="eastAsia" w:ascii="宋体" w:hAnsi="宋体"/>
          <w:b/>
          <w:sz w:val="21"/>
          <w:szCs w:val="21"/>
        </w:rPr>
      </w:pPr>
    </w:p>
    <w:p>
      <w:pPr>
        <w:spacing w:line="360" w:lineRule="auto"/>
        <w:rPr>
          <w:rFonts w:ascii="宋体" w:hAnsi="宋体"/>
          <w:b/>
          <w:sz w:val="21"/>
          <w:szCs w:val="21"/>
        </w:rPr>
      </w:pPr>
      <w:r>
        <w:rPr>
          <w:rFonts w:hint="eastAsia" w:ascii="宋体" w:hAnsi="宋体"/>
          <w:b/>
          <w:sz w:val="21"/>
          <w:szCs w:val="21"/>
        </w:rPr>
        <w:t>注：</w:t>
      </w:r>
    </w:p>
    <w:p>
      <w:pPr>
        <w:numPr>
          <w:ilvl w:val="0"/>
          <w:numId w:val="5"/>
        </w:numPr>
        <w:spacing w:line="360" w:lineRule="auto"/>
        <w:rPr>
          <w:rFonts w:hint="eastAsia" w:ascii="宋体" w:hAnsi="宋体"/>
          <w:b/>
          <w:sz w:val="21"/>
          <w:szCs w:val="21"/>
        </w:rPr>
      </w:pPr>
      <w:r>
        <w:rPr>
          <w:rFonts w:hint="eastAsia" w:ascii="宋体" w:hAnsi="宋体"/>
          <w:b/>
          <w:sz w:val="21"/>
          <w:szCs w:val="21"/>
        </w:rPr>
        <w:t>“</w:t>
      </w:r>
      <w:r>
        <w:rPr>
          <w:rFonts w:hint="eastAsia" w:ascii="宋体" w:hAnsi="宋体"/>
          <w:b/>
          <w:color w:val="FF0000"/>
          <w:sz w:val="21"/>
          <w:szCs w:val="21"/>
        </w:rPr>
        <w:t>▲</w:t>
      </w:r>
      <w:r>
        <w:rPr>
          <w:rFonts w:hint="eastAsia" w:ascii="宋体" w:hAnsi="宋体"/>
          <w:b/>
          <w:sz w:val="21"/>
          <w:szCs w:val="21"/>
        </w:rPr>
        <w:t>”号指标为实质性要求，如有负偏离将作为无效投标；“</w:t>
      </w:r>
      <w:r>
        <w:rPr>
          <w:rFonts w:hint="eastAsia" w:ascii="宋体" w:hAnsi="宋体"/>
          <w:b/>
          <w:color w:val="FF0000"/>
          <w:sz w:val="21"/>
          <w:szCs w:val="21"/>
        </w:rPr>
        <w:t>★</w:t>
      </w:r>
      <w:r>
        <w:rPr>
          <w:rFonts w:hint="eastAsia" w:ascii="宋体" w:hAnsi="宋体"/>
          <w:b/>
          <w:sz w:val="21"/>
          <w:szCs w:val="21"/>
        </w:rPr>
        <w:t>”条款为重要技术要求，任何未响应或负偏离，评分项内作着重扣分。</w:t>
      </w:r>
    </w:p>
    <w:p>
      <w:pPr>
        <w:pStyle w:val="4"/>
        <w:numPr>
          <w:ilvl w:val="1"/>
          <w:numId w:val="2"/>
        </w:numPr>
        <w:tabs>
          <w:tab w:val="left" w:pos="-200"/>
        </w:tabs>
        <w:spacing w:line="240" w:lineRule="auto"/>
        <w:ind w:left="0" w:leftChars="0" w:firstLine="0" w:firstLineChars="0"/>
        <w:rPr>
          <w:rFonts w:hint="eastAsia" w:ascii="宋体" w:hAnsi="宋体" w:eastAsia="宋体"/>
          <w:color w:val="000000" w:themeColor="text1"/>
          <w:sz w:val="21"/>
          <w:szCs w:val="21"/>
          <w:lang w:val="en-US" w:eastAsia="zh-CN"/>
          <w14:textFill>
            <w14:solidFill>
              <w14:schemeClr w14:val="tx1"/>
            </w14:solidFill>
          </w14:textFill>
        </w:rPr>
      </w:pPr>
      <w:r>
        <w:rPr>
          <w:rFonts w:hint="eastAsia" w:ascii="宋体" w:hAnsi="宋体" w:eastAsia="宋体"/>
          <w:color w:val="000000" w:themeColor="text1"/>
          <w:sz w:val="21"/>
          <w:szCs w:val="21"/>
          <w:lang w:val="en-US" w:eastAsia="zh-CN"/>
          <w14:textFill>
            <w14:solidFill>
              <w14:schemeClr w14:val="tx1"/>
            </w14:solidFill>
          </w14:textFill>
        </w:rPr>
        <w:t>系统验收（实施周期，合同签订后6个月内完成升级并通过验收）</w:t>
      </w:r>
    </w:p>
    <w:p>
      <w:pPr>
        <w:pStyle w:val="4"/>
        <w:numPr>
          <w:ilvl w:val="1"/>
          <w:numId w:val="2"/>
        </w:numPr>
        <w:tabs>
          <w:tab w:val="left" w:pos="-200"/>
        </w:tabs>
        <w:spacing w:line="240" w:lineRule="auto"/>
        <w:ind w:left="0" w:leftChars="0" w:firstLine="0" w:firstLineChars="0"/>
        <w:rPr>
          <w:rFonts w:hint="default" w:ascii="宋体" w:hAnsi="宋体" w:eastAsia="宋体"/>
          <w:color w:val="000000" w:themeColor="text1"/>
          <w:sz w:val="21"/>
          <w:szCs w:val="21"/>
          <w:lang w:val="en-US" w:eastAsia="zh-CN"/>
          <w14:textFill>
            <w14:solidFill>
              <w14:schemeClr w14:val="tx1"/>
            </w14:solidFill>
          </w14:textFill>
        </w:rPr>
      </w:pPr>
      <w:r>
        <w:rPr>
          <w:rFonts w:hint="eastAsia" w:ascii="宋体" w:hAnsi="宋体" w:eastAsia="宋体"/>
          <w:color w:val="000000" w:themeColor="text1"/>
          <w:sz w:val="21"/>
          <w:szCs w:val="21"/>
          <w:lang w:val="en-US" w:eastAsia="zh-CN"/>
          <w14:textFill>
            <w14:solidFill>
              <w14:schemeClr w14:val="tx1"/>
            </w14:solidFill>
          </w14:textFill>
        </w:rPr>
        <w:t>验收后1年免费运维</w:t>
      </w:r>
    </w:p>
    <w:p>
      <w:pPr>
        <w:pStyle w:val="4"/>
        <w:numPr>
          <w:ilvl w:val="1"/>
          <w:numId w:val="2"/>
        </w:numPr>
        <w:tabs>
          <w:tab w:val="left" w:pos="-200"/>
        </w:tabs>
        <w:spacing w:line="240" w:lineRule="auto"/>
        <w:ind w:left="0" w:leftChars="0" w:firstLine="0" w:firstLineChars="0"/>
        <w:rPr>
          <w:rFonts w:hint="eastAsia" w:ascii="宋体" w:hAnsi="宋体" w:eastAsia="宋体" w:cs="宋体"/>
          <w:kern w:val="2"/>
          <w:sz w:val="24"/>
          <w:szCs w:val="24"/>
          <w:lang w:val="en-US" w:eastAsia="zh-CN" w:bidi="ar-SA"/>
        </w:rPr>
      </w:pPr>
      <w:r>
        <w:rPr>
          <w:rFonts w:hint="eastAsia" w:ascii="宋体" w:hAnsi="宋体" w:eastAsia="宋体"/>
          <w:color w:val="000000" w:themeColor="text1"/>
          <w:sz w:val="21"/>
          <w:szCs w:val="21"/>
          <w:lang w:val="en-US" w:eastAsia="zh-CN"/>
          <w14:textFill>
            <w14:solidFill>
              <w14:schemeClr w14:val="tx1"/>
            </w14:solidFill>
          </w14:textFill>
        </w:rPr>
        <w:t>运维需求：</w:t>
      </w:r>
    </w:p>
    <w:p>
      <w:pPr>
        <w:pStyle w:val="6"/>
        <w:numPr>
          <w:ilvl w:val="0"/>
          <w:numId w:val="6"/>
        </w:numPr>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en-US" w:eastAsia="zh-CN" w:bidi="ar-SA"/>
        </w:rPr>
        <w:t>运维保障：</w:t>
      </w:r>
      <w:r>
        <w:rPr>
          <w:rFonts w:hint="eastAsia" w:ascii="宋体" w:hAnsi="宋体" w:eastAsia="宋体" w:cs="宋体"/>
          <w:kern w:val="2"/>
          <w:sz w:val="24"/>
          <w:szCs w:val="24"/>
          <w:lang w:val="zh-CN" w:eastAsia="zh-CN" w:bidi="ar-SA"/>
        </w:rPr>
        <w:t>提供7*24小时运维服务保障，接到系统故障通知后，须在</w:t>
      </w:r>
      <w:r>
        <w:rPr>
          <w:rFonts w:hint="eastAsia" w:ascii="宋体" w:hAnsi="宋体" w:eastAsia="宋体" w:cs="宋体"/>
          <w:kern w:val="2"/>
          <w:sz w:val="24"/>
          <w:szCs w:val="24"/>
          <w:lang w:val="en-US" w:eastAsia="zh-CN" w:bidi="ar-SA"/>
        </w:rPr>
        <w:t>3</w:t>
      </w:r>
      <w:r>
        <w:rPr>
          <w:rFonts w:hint="eastAsia" w:ascii="宋体" w:hAnsi="宋体" w:eastAsia="宋体" w:cs="宋体"/>
          <w:kern w:val="2"/>
          <w:sz w:val="24"/>
          <w:szCs w:val="24"/>
          <w:lang w:val="zh-CN" w:eastAsia="zh-CN" w:bidi="ar-SA"/>
        </w:rPr>
        <w:t>0分钟内响应，对于影响系统正常运行的严重故障（包括由系统软硬件等原因引起的），相关技术人员必须在接到故障通知后2小时内赶到现场，查找原因，提出解决方案，并工作直至故障修妥完全恢复正常工作为止，要求保证系统在24小时之内修复。</w:t>
      </w:r>
    </w:p>
    <w:p>
      <w:pPr>
        <w:pStyle w:val="6"/>
        <w:numPr>
          <w:ilvl w:val="0"/>
          <w:numId w:val="6"/>
        </w:numPr>
        <w:rPr>
          <w:b w:val="0"/>
          <w:color w:val="000000" w:themeColor="text1"/>
          <w14:textFill>
            <w14:solidFill>
              <w14:schemeClr w14:val="tx1"/>
            </w14:solidFill>
          </w14:textFill>
        </w:rPr>
      </w:pPr>
      <w:r>
        <w:rPr>
          <w:rFonts w:hint="eastAsia" w:ascii="宋体" w:hAnsi="宋体" w:eastAsia="宋体" w:cs="宋体"/>
          <w:kern w:val="2"/>
          <w:sz w:val="24"/>
          <w:szCs w:val="24"/>
          <w:lang w:val="en-US" w:eastAsia="zh-CN" w:bidi="ar-SA"/>
        </w:rPr>
        <w:t>培训要求：</w:t>
      </w:r>
      <w:r>
        <w:rPr>
          <w:rFonts w:hint="eastAsia" w:ascii="宋体" w:hAnsi="宋体" w:eastAsia="宋体" w:cs="宋体"/>
          <w:kern w:val="2"/>
          <w:sz w:val="24"/>
          <w:szCs w:val="24"/>
          <w:lang w:val="zh-CN" w:eastAsia="zh-CN" w:bidi="ar-SA"/>
        </w:rPr>
        <w:t>制订培训计划，对温州医科大学附属第二医院技术人员和医务人员进行针对性操作培训，培训内容包含不限于软件的日常操作和管理维护、基本故障诊断与排错</w:t>
      </w:r>
      <w:r>
        <w:rPr>
          <w:rFonts w:hint="eastAsia" w:ascii="宋体" w:hAnsi="宋体" w:cs="宋体"/>
          <w:kern w:val="2"/>
          <w:sz w:val="24"/>
          <w:szCs w:val="24"/>
          <w:lang w:val="zh-CN" w:eastAsia="zh-CN" w:bidi="ar-SA"/>
        </w:rPr>
        <w:t>。</w:t>
      </w:r>
    </w:p>
    <w:p>
      <w:pPr>
        <w:pStyle w:val="4"/>
        <w:numPr>
          <w:ilvl w:val="0"/>
          <w:numId w:val="0"/>
        </w:numPr>
        <w:tabs>
          <w:tab w:val="left" w:pos="-200"/>
        </w:tabs>
        <w:ind w:leftChars="0"/>
        <w:rPr>
          <w:rFonts w:hint="eastAsia" w:ascii="Times New Roman" w:hAnsi="Times New Roman" w:eastAsia="宋体" w:cs="Times New Roman"/>
          <w:b/>
          <w:color w:val="000000" w:themeColor="text1"/>
          <w:kern w:val="44"/>
          <w:sz w:val="44"/>
          <w:szCs w:val="24"/>
          <w:lang w:val="en-US" w:eastAsia="zh-CN" w:bidi="ar-SA"/>
          <w14:textFill>
            <w14:solidFill>
              <w14:schemeClr w14:val="tx1"/>
            </w14:solidFill>
          </w14:textFill>
        </w:rPr>
      </w:pPr>
      <w:r>
        <w:rPr>
          <w:rFonts w:hint="eastAsia" w:ascii="Times New Roman" w:hAnsi="Times New Roman" w:eastAsia="宋体" w:cs="Times New Roman"/>
          <w:b/>
          <w:color w:val="000000" w:themeColor="text1"/>
          <w:kern w:val="44"/>
          <w:sz w:val="44"/>
          <w:szCs w:val="24"/>
          <w:lang w:val="en-US" w:eastAsia="zh-CN" w:bidi="ar-SA"/>
          <w14:textFill>
            <w14:solidFill>
              <w14:schemeClr w14:val="tx1"/>
            </w14:solidFill>
          </w14:textFill>
        </w:rPr>
        <w:t>第二章  招标评分标准</w:t>
      </w:r>
      <w:bookmarkEnd w:id="9"/>
    </w:p>
    <w:p>
      <w:pPr>
        <w:pStyle w:val="4"/>
        <w:numPr>
          <w:ilvl w:val="0"/>
          <w:numId w:val="7"/>
        </w:numPr>
        <w:tabs>
          <w:tab w:val="left" w:pos="-200"/>
        </w:tabs>
        <w:ind w:left="0" w:leftChars="0" w:firstLine="0" w:firstLineChars="0"/>
        <w:rPr>
          <w:rFonts w:ascii="宋体" w:hAnsi="宋体" w:eastAsia="宋体"/>
          <w:color w:val="000000" w:themeColor="text1"/>
          <w:sz w:val="21"/>
          <w:szCs w:val="21"/>
          <w14:textFill>
            <w14:solidFill>
              <w14:schemeClr w14:val="tx1"/>
            </w14:solidFill>
          </w14:textFill>
        </w:rPr>
      </w:pPr>
      <w:bookmarkStart w:id="10" w:name="_Toc4554"/>
      <w:r>
        <w:rPr>
          <w:rFonts w:hint="eastAsia" w:ascii="宋体" w:hAnsi="宋体" w:eastAsia="宋体"/>
          <w:color w:val="000000" w:themeColor="text1"/>
          <w:sz w:val="21"/>
          <w:szCs w:val="21"/>
          <w:lang w:val="en-US" w:eastAsia="zh-CN"/>
          <w14:textFill>
            <w14:solidFill>
              <w14:schemeClr w14:val="tx1"/>
            </w14:solidFill>
          </w14:textFill>
        </w:rPr>
        <w:t>综合评分</w:t>
      </w:r>
      <w:r>
        <w:rPr>
          <w:rFonts w:hint="eastAsia" w:ascii="宋体" w:hAnsi="宋体" w:eastAsia="宋体"/>
          <w:color w:val="000000" w:themeColor="text1"/>
          <w:sz w:val="21"/>
          <w:szCs w:val="21"/>
          <w14:textFill>
            <w14:solidFill>
              <w14:schemeClr w14:val="tx1"/>
            </w14:solidFill>
          </w14:textFill>
        </w:rPr>
        <w:t>（</w:t>
      </w:r>
      <w:r>
        <w:rPr>
          <w:rFonts w:hint="eastAsia" w:ascii="宋体" w:hAnsi="宋体" w:eastAsia="宋体"/>
          <w:color w:val="000000" w:themeColor="text1"/>
          <w:sz w:val="21"/>
          <w:szCs w:val="21"/>
          <w:lang w:val="en-US" w:eastAsia="zh-CN"/>
          <w14:textFill>
            <w14:solidFill>
              <w14:schemeClr w14:val="tx1"/>
            </w14:solidFill>
          </w14:textFill>
        </w:rPr>
        <w:t>70</w:t>
      </w:r>
      <w:r>
        <w:rPr>
          <w:rFonts w:hint="eastAsia" w:ascii="宋体" w:hAnsi="宋体" w:eastAsia="宋体"/>
          <w:color w:val="000000" w:themeColor="text1"/>
          <w:sz w:val="21"/>
          <w:szCs w:val="21"/>
          <w14:textFill>
            <w14:solidFill>
              <w14:schemeClr w14:val="tx1"/>
            </w14:solidFill>
          </w14:textFill>
        </w:rPr>
        <w:t>分）</w:t>
      </w:r>
      <w:bookmarkEnd w:id="10"/>
    </w:p>
    <w:tbl>
      <w:tblPr>
        <w:tblStyle w:val="12"/>
        <w:tblpPr w:leftFromText="180" w:rightFromText="180" w:vertAnchor="text" w:horzAnchor="page" w:tblpXSpec="center" w:tblpY="358"/>
        <w:tblOverlap w:val="never"/>
        <w:tblW w:w="88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1260"/>
        <w:gridCol w:w="796"/>
        <w:gridCol w:w="6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5" w:hRule="atLeast"/>
          <w:jc w:val="center"/>
        </w:trPr>
        <w:tc>
          <w:tcPr>
            <w:tcW w:w="611" w:type="dxa"/>
            <w:vAlign w:val="center"/>
          </w:tcPr>
          <w:p>
            <w:pPr>
              <w:widowControl/>
              <w:tabs>
                <w:tab w:val="left" w:pos="-200"/>
              </w:tabs>
              <w:ind w:left="0" w:leftChars="0" w:firstLine="0" w:firstLineChars="0"/>
              <w:jc w:val="center"/>
              <w:rPr>
                <w:rFonts w:hint="eastAsia" w:ascii="宋体" w:hAnsi="宋体" w:eastAsia="宋体" w:cs="仿宋_GB2312"/>
                <w:kern w:val="0"/>
                <w:szCs w:val="21"/>
                <w:lang w:val="en-US" w:eastAsia="zh-CN"/>
              </w:rPr>
            </w:pPr>
            <w:r>
              <w:rPr>
                <w:rFonts w:hint="eastAsia" w:ascii="宋体" w:hAnsi="宋体" w:cs="仿宋_GB2312"/>
                <w:kern w:val="0"/>
                <w:szCs w:val="21"/>
                <w:lang w:val="en-US" w:eastAsia="zh-CN"/>
              </w:rPr>
              <w:t>1</w:t>
            </w:r>
          </w:p>
        </w:tc>
        <w:tc>
          <w:tcPr>
            <w:tcW w:w="1260" w:type="dxa"/>
            <w:vAlign w:val="center"/>
          </w:tcPr>
          <w:p>
            <w:pPr>
              <w:widowControl/>
              <w:tabs>
                <w:tab w:val="left" w:pos="-200"/>
              </w:tabs>
              <w:ind w:left="0" w:leftChars="0" w:firstLine="0" w:firstLineChars="0"/>
              <w:jc w:val="center"/>
              <w:rPr>
                <w:rFonts w:hint="default" w:ascii="宋体" w:hAnsi="宋体" w:eastAsia="宋体" w:cs="仿宋_GB2312"/>
                <w:kern w:val="0"/>
                <w:szCs w:val="21"/>
                <w:lang w:val="en-US" w:eastAsia="zh-CN"/>
              </w:rPr>
            </w:pPr>
            <w:r>
              <w:rPr>
                <w:rFonts w:hint="eastAsia" w:ascii="宋体" w:hAnsi="宋体" w:cs="仿宋_GB2312"/>
                <w:kern w:val="0"/>
                <w:szCs w:val="21"/>
                <w:lang w:val="en-US" w:eastAsia="zh-CN"/>
              </w:rPr>
              <w:t>产品功能</w:t>
            </w:r>
          </w:p>
        </w:tc>
        <w:tc>
          <w:tcPr>
            <w:tcW w:w="796" w:type="dxa"/>
            <w:vAlign w:val="center"/>
          </w:tcPr>
          <w:p>
            <w:pPr>
              <w:widowControl/>
              <w:tabs>
                <w:tab w:val="left" w:pos="-200"/>
              </w:tabs>
              <w:ind w:left="0" w:leftChars="0" w:firstLine="0" w:firstLineChars="0"/>
              <w:jc w:val="center"/>
              <w:rPr>
                <w:rFonts w:hint="default" w:ascii="宋体" w:hAnsi="宋体" w:eastAsia="宋体" w:cs="仿宋_GB2312"/>
                <w:kern w:val="0"/>
                <w:szCs w:val="21"/>
                <w:lang w:val="en-US" w:eastAsia="zh-CN"/>
              </w:rPr>
            </w:pPr>
            <w:r>
              <w:rPr>
                <w:rFonts w:hint="eastAsia" w:ascii="宋体" w:hAnsi="宋体" w:cs="仿宋_GB2312"/>
                <w:kern w:val="0"/>
                <w:szCs w:val="21"/>
                <w:lang w:val="en-US" w:eastAsia="zh-CN"/>
              </w:rPr>
              <w:t>40</w:t>
            </w:r>
          </w:p>
        </w:tc>
        <w:tc>
          <w:tcPr>
            <w:tcW w:w="6201" w:type="dxa"/>
            <w:vAlign w:val="center"/>
          </w:tcPr>
          <w:p>
            <w:pPr>
              <w:spacing w:line="288" w:lineRule="auto"/>
              <w:jc w:val="left"/>
              <w:rPr>
                <w:rFonts w:hint="default"/>
                <w:lang w:val="en-US" w:eastAsia="zh-CN"/>
              </w:rPr>
            </w:pPr>
            <w:r>
              <w:rPr>
                <w:rFonts w:hint="eastAsia" w:ascii="宋体" w:hAnsi="宋体"/>
                <w:bCs/>
                <w:spacing w:val="-6"/>
                <w:sz w:val="21"/>
                <w:szCs w:val="21"/>
                <w:lang w:val="en-US" w:eastAsia="zh-CN"/>
              </w:rPr>
              <w:t>根据功能模块是否响应达标进行评分，缺失一项功能扣2分，扣完为止。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611" w:type="dxa"/>
            <w:vAlign w:val="center"/>
          </w:tcPr>
          <w:p>
            <w:pPr>
              <w:widowControl/>
              <w:tabs>
                <w:tab w:val="left" w:pos="-200"/>
              </w:tabs>
              <w:ind w:left="0" w:leftChars="0" w:firstLine="0" w:firstLineChars="0"/>
              <w:jc w:val="center"/>
              <w:rPr>
                <w:rFonts w:hint="eastAsia" w:ascii="宋体" w:hAnsi="宋体" w:eastAsia="宋体" w:cs="仿宋_GB2312"/>
                <w:kern w:val="0"/>
                <w:szCs w:val="21"/>
                <w:lang w:val="en-US" w:eastAsia="zh-CN"/>
              </w:rPr>
            </w:pPr>
            <w:r>
              <w:rPr>
                <w:rFonts w:hint="eastAsia" w:ascii="宋体" w:hAnsi="宋体" w:cs="仿宋_GB2312"/>
                <w:kern w:val="0"/>
                <w:szCs w:val="21"/>
                <w:lang w:val="en-US" w:eastAsia="zh-CN"/>
              </w:rPr>
              <w:t>2</w:t>
            </w:r>
          </w:p>
        </w:tc>
        <w:tc>
          <w:tcPr>
            <w:tcW w:w="1260" w:type="dxa"/>
            <w:vAlign w:val="center"/>
          </w:tcPr>
          <w:p>
            <w:pPr>
              <w:widowControl/>
              <w:tabs>
                <w:tab w:val="left" w:pos="-200"/>
              </w:tabs>
              <w:ind w:left="0" w:leftChars="0" w:firstLine="0" w:firstLineChars="0"/>
              <w:jc w:val="center"/>
              <w:rPr>
                <w:rFonts w:ascii="宋体" w:hAnsi="宋体" w:cs="仿宋_GB2312"/>
                <w:kern w:val="0"/>
                <w:szCs w:val="21"/>
              </w:rPr>
            </w:pPr>
            <w:r>
              <w:rPr>
                <w:rFonts w:hint="eastAsia" w:ascii="宋体" w:hAnsi="宋体" w:cs="仿宋_GB2312"/>
                <w:kern w:val="0"/>
                <w:szCs w:val="21"/>
              </w:rPr>
              <w:t>技术方案</w:t>
            </w:r>
          </w:p>
        </w:tc>
        <w:tc>
          <w:tcPr>
            <w:tcW w:w="796" w:type="dxa"/>
            <w:vAlign w:val="center"/>
          </w:tcPr>
          <w:p>
            <w:pPr>
              <w:widowControl/>
              <w:tabs>
                <w:tab w:val="left" w:pos="-200"/>
              </w:tabs>
              <w:ind w:left="0" w:leftChars="0" w:firstLine="0" w:firstLineChars="0"/>
              <w:jc w:val="center"/>
              <w:rPr>
                <w:rFonts w:hint="default" w:ascii="宋体" w:hAnsi="宋体" w:eastAsia="宋体" w:cs="仿宋_GB2312"/>
                <w:kern w:val="0"/>
                <w:szCs w:val="21"/>
                <w:lang w:val="en-US" w:eastAsia="zh-CN"/>
              </w:rPr>
            </w:pPr>
            <w:r>
              <w:rPr>
                <w:rFonts w:hint="eastAsia" w:ascii="宋体" w:hAnsi="宋体" w:cs="仿宋_GB2312"/>
                <w:kern w:val="0"/>
                <w:szCs w:val="21"/>
                <w:lang w:val="en-US" w:eastAsia="zh-CN"/>
              </w:rPr>
              <w:t>10</w:t>
            </w:r>
          </w:p>
        </w:tc>
        <w:tc>
          <w:tcPr>
            <w:tcW w:w="6201" w:type="dxa"/>
            <w:vAlign w:val="center"/>
          </w:tcPr>
          <w:p>
            <w:pPr>
              <w:pStyle w:val="2"/>
              <w:ind w:left="0" w:leftChars="0" w:firstLine="0" w:firstLineChars="0"/>
              <w:rPr>
                <w:rFonts w:hint="default"/>
                <w:lang w:val="en-US" w:eastAsia="zh-CN"/>
              </w:rPr>
            </w:pPr>
            <w:r>
              <w:rPr>
                <w:rFonts w:hint="eastAsia" w:ascii="宋体" w:hAnsi="宋体" w:eastAsia="宋体"/>
                <w:bCs/>
                <w:spacing w:val="-6"/>
                <w:sz w:val="21"/>
                <w:szCs w:val="21"/>
                <w:lang w:val="en-US" w:eastAsia="zh-CN"/>
              </w:rPr>
              <w:t>根据投标人实施方案</w:t>
            </w:r>
            <w:r>
              <w:rPr>
                <w:rFonts w:hint="eastAsia" w:ascii="宋体" w:hAnsi="宋体"/>
                <w:bCs/>
                <w:spacing w:val="-6"/>
                <w:sz w:val="21"/>
                <w:szCs w:val="21"/>
                <w:lang w:val="en-US" w:eastAsia="zh-CN"/>
              </w:rPr>
              <w:t>是否</w:t>
            </w:r>
            <w:r>
              <w:rPr>
                <w:rFonts w:hint="eastAsia" w:ascii="宋体" w:hAnsi="宋体" w:eastAsia="宋体"/>
                <w:bCs/>
                <w:spacing w:val="-6"/>
                <w:sz w:val="21"/>
                <w:szCs w:val="21"/>
                <w:lang w:val="en-US" w:eastAsia="zh-CN"/>
              </w:rPr>
              <w:t>全面</w:t>
            </w:r>
            <w:r>
              <w:rPr>
                <w:rFonts w:hint="eastAsia" w:ascii="宋体" w:hAnsi="宋体"/>
                <w:bCs/>
                <w:spacing w:val="-6"/>
                <w:sz w:val="21"/>
                <w:szCs w:val="21"/>
                <w:lang w:val="en-US" w:eastAsia="zh-CN"/>
              </w:rPr>
              <w:t>，</w:t>
            </w:r>
            <w:r>
              <w:rPr>
                <w:rFonts w:hint="eastAsia" w:ascii="宋体" w:hAnsi="宋体" w:eastAsia="宋体"/>
                <w:bCs/>
                <w:spacing w:val="-6"/>
                <w:sz w:val="21"/>
                <w:szCs w:val="21"/>
                <w:lang w:val="en-US" w:eastAsia="zh-CN"/>
              </w:rPr>
              <w:t>进度安排</w:t>
            </w:r>
            <w:r>
              <w:rPr>
                <w:rFonts w:hint="eastAsia" w:ascii="宋体" w:hAnsi="宋体"/>
                <w:bCs/>
                <w:spacing w:val="-6"/>
                <w:sz w:val="21"/>
                <w:szCs w:val="21"/>
                <w:lang w:val="en-US" w:eastAsia="zh-CN"/>
              </w:rPr>
              <w:t>是否合理，</w:t>
            </w:r>
            <w:r>
              <w:rPr>
                <w:rFonts w:hint="eastAsia" w:ascii="宋体" w:hAnsi="宋体" w:eastAsia="宋体"/>
                <w:bCs/>
                <w:spacing w:val="-6"/>
                <w:sz w:val="21"/>
                <w:szCs w:val="21"/>
                <w:lang w:val="en-US" w:eastAsia="zh-CN"/>
              </w:rPr>
              <w:t>技术设计方案</w:t>
            </w:r>
            <w:r>
              <w:rPr>
                <w:rFonts w:hint="eastAsia" w:ascii="宋体" w:hAnsi="宋体"/>
                <w:bCs/>
                <w:spacing w:val="-6"/>
                <w:sz w:val="21"/>
                <w:szCs w:val="21"/>
                <w:lang w:val="en-US" w:eastAsia="zh-CN"/>
              </w:rPr>
              <w:t>是否可行，</w:t>
            </w:r>
            <w:r>
              <w:rPr>
                <w:rFonts w:hint="eastAsia" w:ascii="宋体" w:hAnsi="宋体" w:eastAsia="宋体"/>
                <w:bCs/>
                <w:spacing w:val="-6"/>
                <w:sz w:val="21"/>
                <w:szCs w:val="21"/>
                <w:lang w:val="en-US" w:eastAsia="zh-CN"/>
              </w:rPr>
              <w:t>组织综合评分</w:t>
            </w:r>
            <w:r>
              <w:rPr>
                <w:rFonts w:hint="eastAsia" w:ascii="宋体" w:hAnsi="宋体"/>
                <w:bCs/>
                <w:spacing w:val="-6"/>
                <w:sz w:val="21"/>
                <w:szCs w:val="21"/>
                <w:lang w:val="en-US" w:eastAsia="zh-CN"/>
              </w:rPr>
              <w:t>，最高得10分。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1" w:type="dxa"/>
            <w:vAlign w:val="center"/>
          </w:tcPr>
          <w:p>
            <w:pPr>
              <w:widowControl/>
              <w:tabs>
                <w:tab w:val="left" w:pos="-200"/>
              </w:tabs>
              <w:ind w:left="0" w:leftChars="0" w:firstLine="0" w:firstLineChars="0"/>
              <w:jc w:val="center"/>
              <w:rPr>
                <w:rFonts w:hint="default" w:ascii="宋体" w:hAnsi="宋体" w:cs="仿宋_GB2312"/>
                <w:kern w:val="0"/>
                <w:szCs w:val="21"/>
                <w:lang w:val="en-US" w:eastAsia="zh-CN"/>
              </w:rPr>
            </w:pPr>
            <w:r>
              <w:rPr>
                <w:rFonts w:hint="eastAsia" w:ascii="宋体" w:hAnsi="宋体" w:cs="仿宋_GB2312"/>
                <w:kern w:val="0"/>
                <w:szCs w:val="21"/>
                <w:lang w:val="en-US" w:eastAsia="zh-CN"/>
              </w:rPr>
              <w:t>3</w:t>
            </w:r>
          </w:p>
        </w:tc>
        <w:tc>
          <w:tcPr>
            <w:tcW w:w="1260" w:type="dxa"/>
            <w:vAlign w:val="center"/>
          </w:tcPr>
          <w:p>
            <w:pPr>
              <w:widowControl/>
              <w:tabs>
                <w:tab w:val="left" w:pos="-200"/>
              </w:tabs>
              <w:ind w:left="0" w:leftChars="0" w:firstLine="0" w:firstLineChars="0"/>
              <w:jc w:val="center"/>
              <w:rPr>
                <w:rFonts w:hint="default" w:ascii="宋体" w:hAnsi="宋体" w:cs="仿宋_GB2312"/>
                <w:kern w:val="0"/>
                <w:szCs w:val="21"/>
                <w:lang w:val="en-US" w:eastAsia="zh-CN"/>
              </w:rPr>
            </w:pPr>
            <w:r>
              <w:rPr>
                <w:rFonts w:hint="eastAsia" w:ascii="宋体" w:hAnsi="宋体" w:cs="仿宋_GB2312"/>
                <w:kern w:val="0"/>
                <w:szCs w:val="21"/>
                <w:lang w:val="en-US" w:eastAsia="zh-CN"/>
              </w:rPr>
              <w:t>运维服务能力</w:t>
            </w:r>
          </w:p>
        </w:tc>
        <w:tc>
          <w:tcPr>
            <w:tcW w:w="796" w:type="dxa"/>
            <w:vAlign w:val="center"/>
          </w:tcPr>
          <w:p>
            <w:pPr>
              <w:widowControl/>
              <w:tabs>
                <w:tab w:val="left" w:pos="-200"/>
              </w:tabs>
              <w:ind w:left="0" w:leftChars="0" w:firstLine="0" w:firstLineChars="0"/>
              <w:jc w:val="center"/>
              <w:rPr>
                <w:rFonts w:hint="default" w:ascii="宋体" w:hAnsi="宋体" w:cs="仿宋_GB2312"/>
                <w:kern w:val="0"/>
                <w:szCs w:val="21"/>
                <w:lang w:val="en-US" w:eastAsia="zh-CN"/>
              </w:rPr>
            </w:pPr>
            <w:r>
              <w:rPr>
                <w:rFonts w:hint="eastAsia" w:ascii="宋体" w:hAnsi="宋体" w:cs="仿宋_GB2312"/>
                <w:kern w:val="0"/>
                <w:szCs w:val="21"/>
                <w:lang w:val="en-US" w:eastAsia="zh-CN"/>
              </w:rPr>
              <w:t>20</w:t>
            </w:r>
          </w:p>
        </w:tc>
        <w:tc>
          <w:tcPr>
            <w:tcW w:w="6201" w:type="dxa"/>
            <w:vAlign w:val="center"/>
          </w:tcPr>
          <w:p>
            <w:pPr>
              <w:spacing w:line="288" w:lineRule="auto"/>
              <w:jc w:val="left"/>
              <w:rPr>
                <w:rFonts w:hint="eastAsia"/>
                <w:lang w:val="en-US" w:eastAsia="zh-CN"/>
              </w:rPr>
            </w:pPr>
            <w:r>
              <w:rPr>
                <w:rFonts w:hint="eastAsia"/>
                <w:lang w:val="en-US" w:eastAsia="zh-CN"/>
              </w:rPr>
              <w:t>根据投标人是否具备成熟售后服务能力和故障响应体系，综合评分，最高得10分。</w:t>
            </w:r>
          </w:p>
          <w:p>
            <w:pPr>
              <w:pStyle w:val="2"/>
              <w:ind w:left="0" w:leftChars="0" w:firstLine="0" w:firstLineChars="0"/>
              <w:rPr>
                <w:rFonts w:hint="default"/>
                <w:lang w:val="en-US" w:eastAsia="zh-CN"/>
              </w:rPr>
            </w:pPr>
            <w:r>
              <w:rPr>
                <w:rFonts w:hint="eastAsia"/>
                <w:lang w:val="en-US" w:eastAsia="zh-CN"/>
              </w:rPr>
              <w:t>是否有完善的培训体系，综合评分，最高得10分。</w:t>
            </w:r>
          </w:p>
        </w:tc>
      </w:tr>
    </w:tbl>
    <w:p>
      <w:pPr>
        <w:tabs>
          <w:tab w:val="left" w:pos="-200"/>
        </w:tabs>
        <w:ind w:left="0" w:leftChars="0" w:firstLine="0" w:firstLineChars="0"/>
        <w:jc w:val="left"/>
        <w:rPr>
          <w:rFonts w:cs="Arial" w:asciiTheme="minorEastAsia" w:hAnsiTheme="minorEastAsia" w:eastAsiaTheme="minorEastAsia"/>
          <w:color w:val="000000" w:themeColor="text1"/>
          <w:szCs w:val="21"/>
          <w14:textFill>
            <w14:solidFill>
              <w14:schemeClr w14:val="tx1"/>
            </w14:solidFill>
          </w14:textFill>
        </w:rPr>
      </w:pPr>
    </w:p>
    <w:p>
      <w:pPr>
        <w:pStyle w:val="4"/>
        <w:numPr>
          <w:ilvl w:val="0"/>
          <w:numId w:val="7"/>
        </w:numPr>
        <w:tabs>
          <w:tab w:val="left" w:pos="-200"/>
        </w:tabs>
        <w:ind w:left="0" w:leftChars="0" w:firstLine="0" w:firstLineChars="0"/>
        <w:rPr>
          <w:rFonts w:ascii="宋体" w:hAnsi="宋体" w:eastAsia="宋体"/>
          <w:color w:val="000000" w:themeColor="text1"/>
          <w:sz w:val="21"/>
          <w:szCs w:val="21"/>
          <w14:textFill>
            <w14:solidFill>
              <w14:schemeClr w14:val="tx1"/>
            </w14:solidFill>
          </w14:textFill>
        </w:rPr>
      </w:pPr>
      <w:bookmarkStart w:id="11" w:name="_Toc674"/>
      <w:r>
        <w:rPr>
          <w:rFonts w:ascii="宋体" w:hAnsi="宋体" w:eastAsia="宋体"/>
          <w:color w:val="000000" w:themeColor="text1"/>
          <w:sz w:val="21"/>
          <w:szCs w:val="21"/>
          <w14:textFill>
            <w14:solidFill>
              <w14:schemeClr w14:val="tx1"/>
            </w14:solidFill>
          </w14:textFill>
        </w:rPr>
        <w:t>商务</w:t>
      </w:r>
      <w:r>
        <w:rPr>
          <w:rFonts w:hint="eastAsia" w:ascii="宋体" w:hAnsi="宋体" w:eastAsia="宋体"/>
          <w:color w:val="000000" w:themeColor="text1"/>
          <w:sz w:val="21"/>
          <w:szCs w:val="21"/>
          <w14:textFill>
            <w14:solidFill>
              <w14:schemeClr w14:val="tx1"/>
            </w14:solidFill>
          </w14:textFill>
        </w:rPr>
        <w:t>报价部分（</w:t>
      </w:r>
      <w:r>
        <w:rPr>
          <w:rFonts w:hint="eastAsia" w:ascii="宋体" w:hAnsi="宋体" w:eastAsia="宋体"/>
          <w:color w:val="000000" w:themeColor="text1"/>
          <w:sz w:val="21"/>
          <w:szCs w:val="21"/>
          <w:lang w:val="en-US" w:eastAsia="zh-CN"/>
          <w14:textFill>
            <w14:solidFill>
              <w14:schemeClr w14:val="tx1"/>
            </w14:solidFill>
          </w14:textFill>
        </w:rPr>
        <w:t>30</w:t>
      </w:r>
      <w:r>
        <w:rPr>
          <w:rFonts w:hint="eastAsia" w:ascii="宋体" w:hAnsi="宋体" w:eastAsia="宋体"/>
          <w:color w:val="000000" w:themeColor="text1"/>
          <w:sz w:val="21"/>
          <w:szCs w:val="21"/>
          <w14:textFill>
            <w14:solidFill>
              <w14:schemeClr w14:val="tx1"/>
            </w14:solidFill>
          </w14:textFill>
        </w:rPr>
        <w:t>分）</w:t>
      </w:r>
      <w:bookmarkEnd w:id="11"/>
    </w:p>
    <w:tbl>
      <w:tblPr>
        <w:tblStyle w:val="12"/>
        <w:tblpPr w:leftFromText="180" w:rightFromText="180" w:vertAnchor="text" w:horzAnchor="page" w:tblpXSpec="center" w:tblpY="527"/>
        <w:tblOverlap w:val="never"/>
        <w:tblW w:w="8871" w:type="dxa"/>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700"/>
        <w:gridCol w:w="1257"/>
        <w:gridCol w:w="800"/>
        <w:gridCol w:w="6114"/>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262" w:hRule="atLeast"/>
          <w:jc w:val="center"/>
        </w:trPr>
        <w:tc>
          <w:tcPr>
            <w:tcW w:w="700" w:type="dxa"/>
            <w:tcBorders>
              <w:top w:val="outset" w:color="auto" w:sz="6" w:space="0"/>
              <w:left w:val="outset" w:color="auto" w:sz="6" w:space="0"/>
              <w:bottom w:val="outset" w:color="auto" w:sz="6" w:space="0"/>
              <w:right w:val="outset" w:color="auto" w:sz="6" w:space="0"/>
            </w:tcBorders>
            <w:vAlign w:val="center"/>
          </w:tcPr>
          <w:p>
            <w:pPr>
              <w:tabs>
                <w:tab w:val="left" w:pos="-200"/>
              </w:tabs>
              <w:ind w:left="0" w:leftChars="0" w:firstLine="0" w:firstLineChars="0"/>
              <w:jc w:val="center"/>
              <w:rPr>
                <w:rFonts w:ascii="宋体" w:hAnsi="宋体" w:cs="仿宋_GB2312"/>
                <w:szCs w:val="21"/>
                <w:lang w:eastAsia="zh-Hans"/>
              </w:rPr>
            </w:pPr>
            <w:r>
              <w:rPr>
                <w:rFonts w:hint="eastAsia" w:ascii="宋体" w:hAnsi="宋体" w:cs="仿宋_GB2312"/>
                <w:szCs w:val="21"/>
                <w:lang w:eastAsia="zh-Hans"/>
              </w:rPr>
              <w:t>序号</w:t>
            </w:r>
          </w:p>
        </w:tc>
        <w:tc>
          <w:tcPr>
            <w:tcW w:w="1257" w:type="dxa"/>
            <w:tcBorders>
              <w:top w:val="outset" w:color="auto" w:sz="6" w:space="0"/>
              <w:left w:val="outset" w:color="auto" w:sz="6" w:space="0"/>
              <w:bottom w:val="outset" w:color="auto" w:sz="6" w:space="0"/>
              <w:right w:val="outset" w:color="auto" w:sz="6" w:space="0"/>
            </w:tcBorders>
            <w:vAlign w:val="center"/>
          </w:tcPr>
          <w:p>
            <w:pPr>
              <w:tabs>
                <w:tab w:val="left" w:pos="-200"/>
              </w:tabs>
              <w:ind w:left="0" w:leftChars="0" w:firstLine="0" w:firstLineChars="0"/>
              <w:jc w:val="center"/>
              <w:rPr>
                <w:rFonts w:ascii="宋体" w:hAnsi="宋体" w:cs="仿宋_GB2312"/>
                <w:szCs w:val="21"/>
              </w:rPr>
            </w:pPr>
            <w:r>
              <w:rPr>
                <w:rFonts w:hint="eastAsia" w:ascii="宋体" w:hAnsi="宋体" w:cs="仿宋_GB2312"/>
                <w:szCs w:val="21"/>
              </w:rPr>
              <w:t>评审项目</w:t>
            </w:r>
          </w:p>
        </w:tc>
        <w:tc>
          <w:tcPr>
            <w:tcW w:w="800" w:type="dxa"/>
            <w:tcBorders>
              <w:top w:val="outset" w:color="auto" w:sz="6" w:space="0"/>
              <w:left w:val="outset" w:color="auto" w:sz="6" w:space="0"/>
              <w:bottom w:val="outset" w:color="auto" w:sz="6" w:space="0"/>
              <w:right w:val="outset" w:color="auto" w:sz="6" w:space="0"/>
            </w:tcBorders>
            <w:vAlign w:val="center"/>
          </w:tcPr>
          <w:p>
            <w:pPr>
              <w:tabs>
                <w:tab w:val="left" w:pos="-200"/>
              </w:tabs>
              <w:ind w:left="0" w:leftChars="0" w:firstLine="0" w:firstLineChars="0"/>
              <w:jc w:val="center"/>
              <w:rPr>
                <w:rFonts w:ascii="宋体" w:hAnsi="宋体" w:cs="仿宋_GB2312"/>
                <w:szCs w:val="21"/>
              </w:rPr>
            </w:pPr>
            <w:r>
              <w:rPr>
                <w:rFonts w:hint="eastAsia" w:ascii="宋体" w:hAnsi="宋体" w:cs="仿宋_GB2312"/>
                <w:szCs w:val="21"/>
              </w:rPr>
              <w:t>分值</w:t>
            </w:r>
          </w:p>
        </w:tc>
        <w:tc>
          <w:tcPr>
            <w:tcW w:w="6114" w:type="dxa"/>
            <w:tcBorders>
              <w:top w:val="outset" w:color="auto" w:sz="6" w:space="0"/>
              <w:left w:val="outset" w:color="auto" w:sz="6" w:space="0"/>
              <w:bottom w:val="outset" w:color="auto" w:sz="6" w:space="0"/>
              <w:right w:val="outset" w:color="auto" w:sz="6" w:space="0"/>
            </w:tcBorders>
            <w:vAlign w:val="center"/>
          </w:tcPr>
          <w:p>
            <w:pPr>
              <w:tabs>
                <w:tab w:val="left" w:pos="-200"/>
              </w:tabs>
              <w:ind w:left="0" w:leftChars="0" w:firstLine="0" w:firstLineChars="0"/>
              <w:jc w:val="center"/>
              <w:rPr>
                <w:rFonts w:ascii="宋体" w:hAnsi="宋体" w:cs="仿宋_GB2312"/>
                <w:szCs w:val="21"/>
              </w:rPr>
            </w:pPr>
            <w:r>
              <w:rPr>
                <w:rFonts w:hint="eastAsia" w:ascii="宋体" w:hAnsi="宋体" w:cs="仿宋_GB2312"/>
                <w:szCs w:val="21"/>
              </w:rPr>
              <w:t>依据</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676" w:hRule="atLeast"/>
          <w:jc w:val="center"/>
        </w:trPr>
        <w:tc>
          <w:tcPr>
            <w:tcW w:w="700" w:type="dxa"/>
            <w:tcBorders>
              <w:top w:val="outset" w:color="auto" w:sz="6" w:space="0"/>
              <w:left w:val="outset" w:color="auto" w:sz="6" w:space="0"/>
              <w:bottom w:val="outset" w:color="auto" w:sz="6" w:space="0"/>
              <w:right w:val="outset" w:color="auto" w:sz="6" w:space="0"/>
            </w:tcBorders>
            <w:vAlign w:val="center"/>
          </w:tcPr>
          <w:p>
            <w:pPr>
              <w:tabs>
                <w:tab w:val="left" w:pos="-200"/>
              </w:tabs>
              <w:ind w:left="0" w:leftChars="0" w:firstLine="0" w:firstLineChars="0"/>
              <w:jc w:val="center"/>
              <w:rPr>
                <w:rFonts w:hint="eastAsia" w:ascii="宋体" w:hAnsi="宋体" w:eastAsia="宋体" w:cs="仿宋_GB2312"/>
                <w:szCs w:val="21"/>
                <w:lang w:val="en-US" w:eastAsia="zh-CN"/>
              </w:rPr>
            </w:pPr>
            <w:r>
              <w:rPr>
                <w:rFonts w:hint="eastAsia" w:ascii="宋体" w:hAnsi="宋体" w:cs="仿宋_GB2312"/>
                <w:szCs w:val="21"/>
                <w:lang w:val="en-US" w:eastAsia="zh-CN"/>
              </w:rPr>
              <w:t>6</w:t>
            </w:r>
          </w:p>
        </w:tc>
        <w:tc>
          <w:tcPr>
            <w:tcW w:w="1257" w:type="dxa"/>
            <w:tcBorders>
              <w:top w:val="outset" w:color="auto" w:sz="6" w:space="0"/>
              <w:left w:val="outset" w:color="auto" w:sz="6" w:space="0"/>
              <w:bottom w:val="outset" w:color="auto" w:sz="6" w:space="0"/>
              <w:right w:val="outset" w:color="auto" w:sz="6" w:space="0"/>
            </w:tcBorders>
            <w:vAlign w:val="center"/>
          </w:tcPr>
          <w:p>
            <w:pPr>
              <w:widowControl/>
              <w:tabs>
                <w:tab w:val="left" w:pos="-200"/>
              </w:tabs>
              <w:ind w:left="0" w:leftChars="0" w:firstLine="0" w:firstLineChars="0"/>
              <w:jc w:val="center"/>
              <w:rPr>
                <w:rFonts w:ascii="宋体" w:hAnsi="宋体" w:cs="仿宋_GB2312"/>
                <w:szCs w:val="21"/>
              </w:rPr>
            </w:pPr>
            <w:r>
              <w:rPr>
                <w:rFonts w:hint="eastAsia" w:ascii="宋体" w:hAnsi="宋体" w:eastAsia="宋体" w:cs="仿宋_GB2312"/>
                <w:kern w:val="0"/>
                <w:szCs w:val="21"/>
                <w:lang w:eastAsia="zh-Hans"/>
              </w:rPr>
              <w:t>投标</w:t>
            </w:r>
            <w:r>
              <w:rPr>
                <w:rFonts w:hint="eastAsia" w:ascii="宋体" w:hAnsi="宋体" w:cs="仿宋_GB2312"/>
                <w:szCs w:val="21"/>
              </w:rPr>
              <w:t>报价</w:t>
            </w:r>
          </w:p>
        </w:tc>
        <w:tc>
          <w:tcPr>
            <w:tcW w:w="800" w:type="dxa"/>
            <w:tcBorders>
              <w:top w:val="outset" w:color="auto" w:sz="6" w:space="0"/>
              <w:left w:val="outset" w:color="auto" w:sz="6" w:space="0"/>
              <w:bottom w:val="outset" w:color="auto" w:sz="6" w:space="0"/>
              <w:right w:val="outset" w:color="auto" w:sz="6" w:space="0"/>
            </w:tcBorders>
            <w:vAlign w:val="center"/>
          </w:tcPr>
          <w:p>
            <w:pPr>
              <w:widowControl/>
              <w:tabs>
                <w:tab w:val="left" w:pos="-200"/>
              </w:tabs>
              <w:ind w:left="0" w:leftChars="0" w:firstLine="0" w:firstLineChars="0"/>
              <w:jc w:val="center"/>
              <w:rPr>
                <w:rFonts w:hint="default" w:ascii="宋体" w:hAnsi="宋体" w:eastAsia="宋体" w:cs="仿宋_GB2312"/>
                <w:szCs w:val="21"/>
                <w:lang w:val="en-US" w:eastAsia="zh-CN"/>
              </w:rPr>
            </w:pPr>
            <w:r>
              <w:rPr>
                <w:rFonts w:hint="eastAsia" w:ascii="宋体" w:hAnsi="宋体" w:cs="仿宋_GB2312"/>
                <w:kern w:val="0"/>
                <w:szCs w:val="21"/>
                <w:lang w:val="en-US" w:eastAsia="zh-CN"/>
              </w:rPr>
              <w:t>30</w:t>
            </w:r>
          </w:p>
        </w:tc>
        <w:tc>
          <w:tcPr>
            <w:tcW w:w="6114" w:type="dxa"/>
            <w:tcBorders>
              <w:top w:val="outset" w:color="auto" w:sz="6" w:space="0"/>
              <w:left w:val="outset" w:color="auto" w:sz="6" w:space="0"/>
              <w:bottom w:val="outset" w:color="auto" w:sz="6" w:space="0"/>
              <w:right w:val="outset" w:color="auto" w:sz="6" w:space="0"/>
            </w:tcBorders>
            <w:vAlign w:val="center"/>
          </w:tcPr>
          <w:p>
            <w:pPr>
              <w:widowControl/>
              <w:tabs>
                <w:tab w:val="left" w:pos="-200"/>
              </w:tabs>
              <w:ind w:left="0" w:leftChars="0" w:firstLine="0" w:firstLineChars="0"/>
              <w:jc w:val="left"/>
              <w:rPr>
                <w:rFonts w:ascii="宋体" w:hAnsi="宋体" w:cs="仿宋_GB2312"/>
                <w:kern w:val="0"/>
                <w:szCs w:val="21"/>
              </w:rPr>
            </w:pPr>
            <w:r>
              <w:rPr>
                <w:rFonts w:hint="eastAsia" w:ascii="宋体" w:hAnsi="宋体" w:eastAsia="宋体" w:cs="仿宋_GB2312"/>
                <w:kern w:val="0"/>
                <w:szCs w:val="21"/>
              </w:rPr>
              <w:t>综合</w:t>
            </w:r>
            <w:r>
              <w:rPr>
                <w:rFonts w:hint="eastAsia" w:ascii="宋体" w:hAnsi="宋体" w:cs="仿宋_GB2312"/>
                <w:kern w:val="0"/>
                <w:szCs w:val="21"/>
              </w:rPr>
              <w:t>评分法中的价格分统一采用低价优先法计算，即满足要求且最后报价最低的供应商的价格为基准价，其价格分为满分。其他供应商的价格分统一按照下列公式计算：</w:t>
            </w:r>
          </w:p>
          <w:p>
            <w:pPr>
              <w:tabs>
                <w:tab w:val="left" w:pos="-200"/>
              </w:tabs>
              <w:ind w:left="0" w:leftChars="0" w:firstLine="0" w:firstLineChars="0"/>
              <w:jc w:val="left"/>
              <w:rPr>
                <w:rFonts w:ascii="宋体" w:hAnsi="宋体" w:cs="仿宋_GB2312"/>
                <w:kern w:val="0"/>
                <w:szCs w:val="21"/>
              </w:rPr>
            </w:pPr>
            <w:r>
              <w:rPr>
                <w:rFonts w:hint="eastAsia" w:ascii="宋体" w:hAnsi="宋体" w:cs="仿宋_GB2312"/>
                <w:kern w:val="0"/>
                <w:szCs w:val="21"/>
              </w:rPr>
              <w:t>报价得分=（基准价/最后报价）×价格分值</w:t>
            </w:r>
          </w:p>
          <w:p>
            <w:pPr>
              <w:widowControl/>
              <w:tabs>
                <w:tab w:val="left" w:pos="-200"/>
              </w:tabs>
              <w:ind w:left="0" w:leftChars="0" w:firstLine="0" w:firstLineChars="0"/>
              <w:jc w:val="left"/>
              <w:rPr>
                <w:rFonts w:ascii="宋体" w:hAnsi="宋体" w:cs="仿宋_GB2312"/>
                <w:szCs w:val="21"/>
              </w:rPr>
            </w:pPr>
          </w:p>
        </w:tc>
      </w:tr>
    </w:tbl>
    <w:p>
      <w:pPr>
        <w:tabs>
          <w:tab w:val="left" w:pos="-200"/>
        </w:tabs>
        <w:ind w:left="0" w:leftChars="0" w:firstLine="0" w:firstLineChars="0"/>
      </w:pPr>
    </w:p>
    <w:sectPr>
      <w:footerReference r:id="rId7" w:type="first"/>
      <w:footerReference r:id="rId6"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8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7938806"/>
    </w:sdtPr>
    <w:sdtContent>
      <w:p>
        <w:pPr>
          <w:pStyle w:val="8"/>
          <w:jc w:val="center"/>
        </w:pPr>
        <w:r>
          <w:fldChar w:fldCharType="begin"/>
        </w:r>
        <w:r>
          <w:instrText xml:space="preserve">PAGE   \* MERGEFORMAT</w:instrText>
        </w:r>
        <w:r>
          <w:fldChar w:fldCharType="separate"/>
        </w:r>
        <w:r>
          <w:rPr>
            <w:lang w:val="zh-CN"/>
          </w:rPr>
          <w:t>18</w:t>
        </w:r>
        <w:r>
          <w:fldChar w:fldCharType="end"/>
        </w:r>
      </w:p>
    </w:sdtContent>
  </w:sdt>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007938806"/>
                          </w:sdtPr>
                          <w:sdtContent>
                            <w:p>
                              <w:pPr>
                                <w:pStyle w:val="8"/>
                                <w:jc w:val="center"/>
                              </w:pPr>
                              <w:r>
                                <w:fldChar w:fldCharType="begin"/>
                              </w:r>
                              <w:r>
                                <w:instrText xml:space="preserve">PAGE   \* MERGEFORMAT</w:instrText>
                              </w:r>
                              <w:r>
                                <w:fldChar w:fldCharType="separate"/>
                              </w:r>
                              <w:r>
                                <w:rPr>
                                  <w:lang w:val="zh-CN"/>
                                </w:rPr>
                                <w:t>18</w:t>
                              </w:r>
                              <w:r>
                                <w:fldChar w:fldCharType="end"/>
                              </w:r>
                            </w:p>
                          </w:sdtContent>
                        </w:sdt>
                        <w:p>
                          <w:pPr>
                            <w:pStyle w:val="1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007938806"/>
                    </w:sdtPr>
                    <w:sdtContent>
                      <w:p>
                        <w:pPr>
                          <w:pStyle w:val="8"/>
                          <w:jc w:val="center"/>
                        </w:pPr>
                        <w:r>
                          <w:fldChar w:fldCharType="begin"/>
                        </w:r>
                        <w:r>
                          <w:instrText xml:space="preserve">PAGE   \* MERGEFORMAT</w:instrText>
                        </w:r>
                        <w:r>
                          <w:fldChar w:fldCharType="separate"/>
                        </w:r>
                        <w:r>
                          <w:rPr>
                            <w:lang w:val="zh-CN"/>
                          </w:rPr>
                          <w:t>18</w:t>
                        </w:r>
                        <w:r>
                          <w:fldChar w:fldCharType="end"/>
                        </w:r>
                      </w:p>
                    </w:sdtContent>
                  </w:sdt>
                  <w:p>
                    <w:pPr>
                      <w:pStyle w:val="15"/>
                    </w:pPr>
                  </w:p>
                </w:txbxContent>
              </v:textbox>
            </v:shape>
          </w:pict>
        </mc:Fallback>
      </mc:AlternateContent>
    </w: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left"/>
      <w:rPr>
        <w:rFonts w:ascii="仿宋" w:hAnsi="仿宋" w:eastAsia="仿宋"/>
        <w:color w:val="000000" w:themeColor="text1"/>
        <w14:textFill>
          <w14:solidFill>
            <w14:schemeClr w14:val="tx1"/>
          </w14:solidFill>
        </w14:textFil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2EA718"/>
    <w:multiLevelType w:val="singleLevel"/>
    <w:tmpl w:val="852EA718"/>
    <w:lvl w:ilvl="0" w:tentative="0">
      <w:start w:val="1"/>
      <w:numFmt w:val="decimal"/>
      <w:lvlText w:val="%1."/>
      <w:lvlJc w:val="left"/>
      <w:pPr>
        <w:tabs>
          <w:tab w:val="left" w:pos="312"/>
        </w:tabs>
      </w:pPr>
    </w:lvl>
  </w:abstractNum>
  <w:abstractNum w:abstractNumId="1">
    <w:nsid w:val="AD86EFD6"/>
    <w:multiLevelType w:val="singleLevel"/>
    <w:tmpl w:val="AD86EFD6"/>
    <w:lvl w:ilvl="0" w:tentative="0">
      <w:start w:val="1"/>
      <w:numFmt w:val="decimal"/>
      <w:lvlText w:val="%1."/>
      <w:lvlJc w:val="left"/>
      <w:pPr>
        <w:tabs>
          <w:tab w:val="left" w:pos="312"/>
        </w:tabs>
      </w:pPr>
    </w:lvl>
  </w:abstractNum>
  <w:abstractNum w:abstractNumId="2">
    <w:nsid w:val="1A61272D"/>
    <w:multiLevelType w:val="multilevel"/>
    <w:tmpl w:val="1A61272D"/>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048715F"/>
    <w:multiLevelType w:val="singleLevel"/>
    <w:tmpl w:val="3048715F"/>
    <w:lvl w:ilvl="0" w:tentative="0">
      <w:start w:val="1"/>
      <w:numFmt w:val="decimal"/>
      <w:suff w:val="nothing"/>
      <w:lvlText w:val="%1、"/>
      <w:lvlJc w:val="left"/>
    </w:lvl>
  </w:abstractNum>
  <w:abstractNum w:abstractNumId="4">
    <w:nsid w:val="44C87273"/>
    <w:multiLevelType w:val="multilevel"/>
    <w:tmpl w:val="44C87273"/>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9A82988"/>
    <w:multiLevelType w:val="singleLevel"/>
    <w:tmpl w:val="49A82988"/>
    <w:lvl w:ilvl="0" w:tentative="0">
      <w:start w:val="1"/>
      <w:numFmt w:val="decimal"/>
      <w:suff w:val="nothing"/>
      <w:lvlText w:val="%1、"/>
      <w:lvlJc w:val="left"/>
    </w:lvl>
  </w:abstractNum>
  <w:abstractNum w:abstractNumId="6">
    <w:nsid w:val="68A50F62"/>
    <w:multiLevelType w:val="multilevel"/>
    <w:tmpl w:val="68A50F62"/>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2"/>
  </w:num>
  <w:num w:numId="2">
    <w:abstractNumId w:val="6"/>
  </w:num>
  <w:num w:numId="3">
    <w:abstractNumId w:val="5"/>
  </w:num>
  <w:num w:numId="4">
    <w:abstractNumId w:val="3"/>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4OTY0NjMyOGUxNWMyYjRlYmQ1ZWVlOTc3NDE0ZWYifQ=="/>
  </w:docVars>
  <w:rsids>
    <w:rsidRoot w:val="2F0944CF"/>
    <w:rsid w:val="01F645BF"/>
    <w:rsid w:val="067C27B5"/>
    <w:rsid w:val="08457A0E"/>
    <w:rsid w:val="0B280F91"/>
    <w:rsid w:val="0E857225"/>
    <w:rsid w:val="0F635FA2"/>
    <w:rsid w:val="12E24340"/>
    <w:rsid w:val="19874772"/>
    <w:rsid w:val="1A6E5F03"/>
    <w:rsid w:val="1CF11E86"/>
    <w:rsid w:val="1E085338"/>
    <w:rsid w:val="1FD86672"/>
    <w:rsid w:val="1FF879A3"/>
    <w:rsid w:val="23517174"/>
    <w:rsid w:val="23964CC8"/>
    <w:rsid w:val="23EF79F7"/>
    <w:rsid w:val="245568D7"/>
    <w:rsid w:val="2512366F"/>
    <w:rsid w:val="29EF512D"/>
    <w:rsid w:val="2B4A275F"/>
    <w:rsid w:val="2D136CF6"/>
    <w:rsid w:val="2E2814E0"/>
    <w:rsid w:val="2E463603"/>
    <w:rsid w:val="2E6D243F"/>
    <w:rsid w:val="2F0944CF"/>
    <w:rsid w:val="2F7215C9"/>
    <w:rsid w:val="30344140"/>
    <w:rsid w:val="32016E80"/>
    <w:rsid w:val="32B43817"/>
    <w:rsid w:val="33D1174F"/>
    <w:rsid w:val="358B47EA"/>
    <w:rsid w:val="359F01C7"/>
    <w:rsid w:val="37E13015"/>
    <w:rsid w:val="38CA1D69"/>
    <w:rsid w:val="3D675F02"/>
    <w:rsid w:val="3DCA62DD"/>
    <w:rsid w:val="3EDB0A22"/>
    <w:rsid w:val="3F6422CF"/>
    <w:rsid w:val="3F6C534B"/>
    <w:rsid w:val="41A0029A"/>
    <w:rsid w:val="41DF0193"/>
    <w:rsid w:val="430E2104"/>
    <w:rsid w:val="46447149"/>
    <w:rsid w:val="46797389"/>
    <w:rsid w:val="47284EAF"/>
    <w:rsid w:val="483E10A5"/>
    <w:rsid w:val="4ADB5F39"/>
    <w:rsid w:val="4AFB3B30"/>
    <w:rsid w:val="51782617"/>
    <w:rsid w:val="51FF0DA4"/>
    <w:rsid w:val="573D1D72"/>
    <w:rsid w:val="5A8D7ACD"/>
    <w:rsid w:val="5BBA764A"/>
    <w:rsid w:val="5E755FC9"/>
    <w:rsid w:val="625A14A1"/>
    <w:rsid w:val="62983C23"/>
    <w:rsid w:val="637A2FF9"/>
    <w:rsid w:val="64A16B26"/>
    <w:rsid w:val="64F72F7F"/>
    <w:rsid w:val="65111C82"/>
    <w:rsid w:val="687409C1"/>
    <w:rsid w:val="699D3322"/>
    <w:rsid w:val="6A213C11"/>
    <w:rsid w:val="6A54056D"/>
    <w:rsid w:val="6A9B5939"/>
    <w:rsid w:val="6BF93B93"/>
    <w:rsid w:val="70F30189"/>
    <w:rsid w:val="719C1A49"/>
    <w:rsid w:val="770819D9"/>
    <w:rsid w:val="7B6477AA"/>
    <w:rsid w:val="EDFB7B73"/>
    <w:rsid w:val="FAFB5622"/>
    <w:rsid w:val="FBFB9993"/>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iPriority="99"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tabs>
        <w:tab w:val="left" w:pos="432"/>
        <w:tab w:val="left" w:pos="960"/>
      </w:tabs>
      <w:spacing w:before="340" w:after="330" w:line="578" w:lineRule="auto"/>
      <w:ind w:left="960" w:hanging="600"/>
      <w:outlineLvl w:val="0"/>
    </w:pPr>
    <w:rPr>
      <w:b/>
      <w:kern w:val="44"/>
      <w:sz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sz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Body Text First Indent 21"/>
    <w:basedOn w:val="1"/>
    <w:qFormat/>
    <w:uiPriority w:val="0"/>
    <w:pPr>
      <w:ind w:left="420" w:leftChars="200" w:firstLine="420"/>
    </w:pPr>
  </w:style>
  <w:style w:type="paragraph" w:styleId="5">
    <w:name w:val="annotation text"/>
    <w:basedOn w:val="1"/>
    <w:qFormat/>
    <w:uiPriority w:val="0"/>
    <w:pPr>
      <w:jc w:val="left"/>
    </w:pPr>
  </w:style>
  <w:style w:type="paragraph" w:styleId="6">
    <w:name w:val="Body Text"/>
    <w:basedOn w:val="1"/>
    <w:unhideWhenUsed/>
    <w:qFormat/>
    <w:uiPriority w:val="99"/>
    <w:pPr>
      <w:spacing w:after="120"/>
    </w:pPr>
  </w:style>
  <w:style w:type="paragraph" w:styleId="7">
    <w:name w:val="Plain Text"/>
    <w:basedOn w:val="1"/>
    <w:qFormat/>
    <w:uiPriority w:val="0"/>
    <w:rPr>
      <w:rFonts w:ascii="宋体" w:hAnsi="Courier New" w:cs="Courier New"/>
      <w:szCs w:val="21"/>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style>
  <w:style w:type="paragraph" w:styleId="11">
    <w:name w:val="toc 2"/>
    <w:basedOn w:val="1"/>
    <w:next w:val="1"/>
    <w:unhideWhenUsed/>
    <w:qFormat/>
    <w:uiPriority w:val="39"/>
    <w:pPr>
      <w:ind w:left="420" w:leftChars="200"/>
    </w:p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_Style 1"/>
    <w:qFormat/>
    <w:uiPriority w:val="0"/>
    <w:rPr>
      <w:rFonts w:ascii="Calibri" w:hAnsi="Calibri" w:eastAsia="宋体" w:cs="宋体"/>
      <w:kern w:val="2"/>
      <w:sz w:val="28"/>
      <w:szCs w:val="22"/>
      <w:lang w:val="en-US" w:eastAsia="zh-CN" w:bidi="ar-SA"/>
    </w:rPr>
  </w:style>
  <w:style w:type="paragraph" w:customStyle="1" w:styleId="16">
    <w:name w:val="无间隔1"/>
    <w:qFormat/>
    <w:uiPriority w:val="0"/>
    <w:pPr>
      <w:widowControl w:val="0"/>
      <w:jc w:val="both"/>
    </w:pPr>
    <w:rPr>
      <w:rFonts w:ascii="Times New Roman" w:hAnsi="Times New Roman" w:eastAsia="宋体" w:cs="Times New Roman"/>
      <w:kern w:val="2"/>
      <w:sz w:val="24"/>
      <w:szCs w:val="22"/>
      <w:lang w:val="en-US" w:eastAsia="zh-CN" w:bidi="ar-SA"/>
    </w:rPr>
  </w:style>
  <w:style w:type="character" w:customStyle="1" w:styleId="17">
    <w:name w:val="font31"/>
    <w:basedOn w:val="14"/>
    <w:qFormat/>
    <w:uiPriority w:val="0"/>
    <w:rPr>
      <w:rFonts w:hint="default" w:ascii="Times New Roman" w:hAnsi="Times New Roman" w:cs="Times New Roman"/>
      <w:color w:val="000000"/>
      <w:sz w:val="20"/>
      <w:szCs w:val="20"/>
      <w:u w:val="none"/>
    </w:rPr>
  </w:style>
  <w:style w:type="character" w:customStyle="1" w:styleId="18">
    <w:name w:val="font41"/>
    <w:basedOn w:val="14"/>
    <w:qFormat/>
    <w:uiPriority w:val="0"/>
    <w:rPr>
      <w:rFonts w:hint="eastAsia" w:ascii="宋体" w:hAnsi="宋体" w:eastAsia="宋体" w:cs="宋体"/>
      <w:color w:val="000000"/>
      <w:sz w:val="20"/>
      <w:szCs w:val="20"/>
      <w:u w:val="none"/>
    </w:rPr>
  </w:style>
  <w:style w:type="character" w:customStyle="1" w:styleId="19">
    <w:name w:val="font21"/>
    <w:basedOn w:val="14"/>
    <w:qFormat/>
    <w:uiPriority w:val="0"/>
    <w:rPr>
      <w:rFonts w:hint="default" w:ascii="Times New Roman" w:hAnsi="Times New Roman" w:cs="Times New Roman"/>
      <w:color w:val="000000"/>
      <w:sz w:val="20"/>
      <w:szCs w:val="20"/>
      <w:u w:val="none"/>
    </w:rPr>
  </w:style>
  <w:style w:type="paragraph" w:customStyle="1" w:styleId="20">
    <w:name w:val="列出段落2"/>
    <w:basedOn w:val="1"/>
    <w:qFormat/>
    <w:uiPriority w:val="0"/>
    <w:pPr>
      <w:ind w:firstLine="420"/>
    </w:pPr>
    <w:rPr>
      <w:rFonts w:ascii="Calibri" w:hAnsi="Calibri"/>
    </w:rPr>
  </w:style>
  <w:style w:type="paragraph" w:customStyle="1" w:styleId="21">
    <w:name w:val="段"/>
    <w:next w:val="1"/>
    <w:qFormat/>
    <w:uiPriority w:val="99"/>
    <w:pPr>
      <w:autoSpaceDE w:val="0"/>
      <w:autoSpaceDN w:val="0"/>
      <w:ind w:firstLine="200" w:firstLineChars="200"/>
      <w:jc w:val="both"/>
    </w:pPr>
    <w:rPr>
      <w:rFonts w:ascii="宋体" w:hAnsi="Calibri" w:eastAsia="微软雅黑" w:cs="Times New Roman"/>
      <w:sz w:val="21"/>
      <w:lang w:val="en-US" w:eastAsia="zh-CN" w:bidi="ar-SA"/>
    </w:rPr>
  </w:style>
  <w:style w:type="paragraph" w:styleId="22">
    <w:name w:val="List Paragraph"/>
    <w:basedOn w:val="1"/>
    <w:unhideWhenUsed/>
    <w:qFormat/>
    <w:uiPriority w:val="99"/>
    <w:pPr>
      <w:ind w:firstLine="420" w:firstLineChars="200"/>
    </w:pPr>
  </w:style>
  <w:style w:type="table" w:customStyle="1" w:styleId="2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1028</Words>
  <Characters>1096</Characters>
  <Lines>0</Lines>
  <Paragraphs>0</Paragraphs>
  <TotalTime>10</TotalTime>
  <ScaleCrop>false</ScaleCrop>
  <LinksUpToDate>false</LinksUpToDate>
  <CharactersWithSpaces>1110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2019-04-24T09:34:00Z</dcterms:created>
  <dc:creator>2017032702</dc:creator>
  <cp:lastModifiedBy>zww</cp:lastModifiedBy>
  <dcterms:modified xsi:type="dcterms:W3CDTF">2023-11-27T05:27:16Z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1E5298509317409385A1D21A526D929C_13</vt:lpwstr>
  </property>
</Properties>
</file>