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鹿城院区1号楼、6号楼负压维修合同</w:t>
      </w:r>
    </w:p>
    <w:p>
      <w:pPr>
        <w:pStyle w:val="2"/>
        <w:rPr>
          <w:rFonts w:hint="eastAsia"/>
          <w:lang w:val="en-US" w:eastAsia="zh-CN"/>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甲方：温州医科大学附属第二医院</w:t>
      </w:r>
    </w:p>
    <w:p>
      <w:pPr>
        <w:tabs>
          <w:tab w:val="left" w:pos="6300"/>
        </w:tabs>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rPr>
        <w:t>根据《中华人民共和国民法典》及有关规定，为明确双方在服务过程中的权利、义务和责任，甲、乙双方本着平等自愿的原则，经友好协商共同确认本合同，</w:t>
      </w:r>
      <w:r>
        <w:rPr>
          <w:rFonts w:hint="eastAsia" w:ascii="宋体" w:hAnsi="宋体" w:cs="宋体"/>
          <w:sz w:val="24"/>
          <w:szCs w:val="24"/>
          <w:lang w:val="en-US" w:eastAsia="zh-CN"/>
        </w:rPr>
        <w:t>以供双方遵守。</w:t>
      </w:r>
    </w:p>
    <w:p>
      <w:pPr>
        <w:numPr>
          <w:ilvl w:val="0"/>
          <w:numId w:val="1"/>
        </w:num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项目名称：鹿城院区1号楼、6号楼负压维修。</w:t>
      </w:r>
    </w:p>
    <w:p>
      <w:pPr>
        <w:numPr>
          <w:ilvl w:val="0"/>
          <w:numId w:val="1"/>
        </w:num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项目地点：温州市鹿城区学院西路109号。</w:t>
      </w:r>
    </w:p>
    <w:p>
      <w:pPr>
        <w:numPr>
          <w:ilvl w:val="0"/>
          <w:numId w:val="1"/>
        </w:num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更换维修内容及报价：</w:t>
      </w:r>
    </w:p>
    <w:tbl>
      <w:tblPr>
        <w:tblStyle w:val="5"/>
        <w:tblW w:w="9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770"/>
        <w:gridCol w:w="2415"/>
        <w:gridCol w:w="959"/>
        <w:gridCol w:w="946"/>
        <w:gridCol w:w="1320"/>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285" w:type="dxa"/>
            <w:gridSpan w:val="7"/>
            <w:tcBorders>
              <w:top w:val="nil"/>
              <w:left w:val="nil"/>
              <w:bottom w:val="nil"/>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8"/>
                <w:szCs w:val="28"/>
                <w:u w:val="none"/>
                <w:lang w:val="en-US" w:eastAsia="zh-CN" w:bidi="ar"/>
              </w:rPr>
              <w:t>鹿城院区1号楼、6号楼负压维修项目清单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项目特征、规格</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1号楼负压</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不锈钢管道</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D57X3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不锈钢管件</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管道支架</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4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6号楼负压</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水环式真空泵</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2BV5111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功率5.5KW</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DDC-JQ50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管路及配件</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PLC更换</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压力变送器更换</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i w:val="0"/>
                <w:iCs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285" w:type="dxa"/>
            <w:gridSpan w:val="7"/>
            <w:tcBorders>
              <w:top w:val="nil"/>
              <w:left w:val="nil"/>
              <w:bottom w:val="nil"/>
              <w:right w:val="nil"/>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说明：以上项目报价均含材料费、运输费、安装费、税费及管理费等。</w:t>
            </w:r>
          </w:p>
        </w:tc>
      </w:tr>
    </w:tbl>
    <w:p>
      <w:pPr>
        <w:keepNext w:val="0"/>
        <w:keepLines w:val="0"/>
        <w:widowControl/>
        <w:numPr>
          <w:ilvl w:val="0"/>
          <w:numId w:val="0"/>
        </w:numPr>
        <w:suppressLineNumbers w:val="0"/>
        <w:spacing w:line="360" w:lineRule="auto"/>
        <w:jc w:val="left"/>
        <w:rPr>
          <w:rFonts w:hint="eastAsia" w:ascii="宋体" w:hAnsi="宋体" w:eastAsia="宋体" w:cs="宋体"/>
          <w:color w:val="000000"/>
          <w:kern w:val="0"/>
          <w:sz w:val="24"/>
          <w:szCs w:val="24"/>
          <w:lang w:val="en-US" w:eastAsia="zh-CN" w:bidi="ar"/>
        </w:rPr>
      </w:pPr>
    </w:p>
    <w:p>
      <w:pPr>
        <w:spacing w:line="360" w:lineRule="auto"/>
        <w:ind w:left="240" w:hanging="241" w:hangingChars="100"/>
        <w:rPr>
          <w:rFonts w:hint="eastAsia" w:ascii="宋体" w:hAnsi="宋体" w:eastAsia="宋体" w:cs="宋体"/>
          <w:b w:val="0"/>
          <w:bCs/>
          <w:sz w:val="24"/>
          <w:szCs w:val="24"/>
          <w:lang w:val="en-US" w:eastAsia="zh-CN"/>
        </w:rPr>
      </w:pPr>
      <w:r>
        <w:rPr>
          <w:rFonts w:hint="eastAsia" w:ascii="宋体" w:hAnsi="宋体" w:cs="宋体"/>
          <w:b/>
          <w:bCs/>
          <w:sz w:val="24"/>
          <w:szCs w:val="24"/>
          <w:lang w:val="en-US" w:eastAsia="zh-CN"/>
        </w:rPr>
        <w:t>4、费用结算</w:t>
      </w:r>
      <w:r>
        <w:rPr>
          <w:rFonts w:hint="eastAsia" w:ascii="宋体" w:hAnsi="宋体" w:eastAsia="宋体" w:cs="宋体"/>
          <w:b w:val="0"/>
          <w:bCs/>
          <w:sz w:val="24"/>
          <w:szCs w:val="24"/>
        </w:rPr>
        <w:t>：</w:t>
      </w:r>
      <w:r>
        <w:rPr>
          <w:rFonts w:hint="eastAsia" w:ascii="宋体" w:hAnsi="宋体" w:cs="宋体"/>
          <w:b w:val="0"/>
          <w:bCs/>
          <w:sz w:val="24"/>
          <w:szCs w:val="24"/>
          <w:lang w:eastAsia="zh-CN"/>
        </w:rPr>
        <w:t>合同签订后</w:t>
      </w:r>
      <w:r>
        <w:rPr>
          <w:rFonts w:hint="eastAsia" w:ascii="宋体" w:hAnsi="宋体" w:cs="宋体"/>
          <w:b w:val="0"/>
          <w:bCs/>
          <w:sz w:val="24"/>
          <w:szCs w:val="24"/>
          <w:lang w:val="en-US" w:eastAsia="zh-CN"/>
        </w:rPr>
        <w:t>相关配件更换</w:t>
      </w:r>
      <w:r>
        <w:rPr>
          <w:rFonts w:hint="eastAsia" w:ascii="宋体" w:hAnsi="宋体" w:eastAsia="宋体" w:cs="宋体"/>
          <w:b w:val="0"/>
          <w:bCs/>
          <w:sz w:val="24"/>
          <w:szCs w:val="24"/>
        </w:rPr>
        <w:t>结束</w:t>
      </w:r>
      <w:r>
        <w:rPr>
          <w:rFonts w:hint="eastAsia" w:ascii="宋体" w:hAnsi="宋体" w:eastAsia="宋体" w:cs="宋体"/>
          <w:b w:val="0"/>
          <w:bCs/>
          <w:sz w:val="24"/>
          <w:szCs w:val="24"/>
          <w:lang w:eastAsia="zh-CN"/>
        </w:rPr>
        <w:t>经甲方确认验收合格</w:t>
      </w:r>
      <w:r>
        <w:rPr>
          <w:rFonts w:hint="eastAsia" w:ascii="宋体" w:hAnsi="宋体" w:eastAsia="宋体" w:cs="宋体"/>
          <w:b w:val="0"/>
          <w:bCs/>
          <w:sz w:val="24"/>
          <w:szCs w:val="24"/>
        </w:rPr>
        <w:t>正常运行</w:t>
      </w:r>
      <w:r>
        <w:rPr>
          <w:rFonts w:hint="eastAsia" w:ascii="宋体" w:hAnsi="宋体" w:eastAsia="宋体" w:cs="宋体"/>
          <w:b w:val="0"/>
          <w:bCs/>
          <w:sz w:val="24"/>
          <w:szCs w:val="24"/>
          <w:lang w:val="en-US" w:eastAsia="zh-CN"/>
        </w:rPr>
        <w:t>10天</w:t>
      </w:r>
      <w:r>
        <w:rPr>
          <w:rFonts w:hint="eastAsia" w:ascii="宋体" w:hAnsi="宋体" w:eastAsia="宋体" w:cs="宋体"/>
          <w:b w:val="0"/>
          <w:bCs/>
          <w:sz w:val="24"/>
          <w:szCs w:val="24"/>
        </w:rPr>
        <w:t>后</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乙方开具对应数额的符合甲方财务要求的正式发票后，甲方在审批完成后7 日内支付100%款项。</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5、甲方义务：</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w:t>
      </w:r>
      <w:r>
        <w:rPr>
          <w:rFonts w:hint="eastAsia" w:ascii="宋体" w:hAnsi="宋体" w:eastAsia="宋体" w:cs="宋体"/>
          <w:b w:val="0"/>
          <w:bCs/>
          <w:sz w:val="24"/>
          <w:szCs w:val="24"/>
        </w:rPr>
        <w:t>甲方需保证服务期内，享有维修对象的所有权或已获得所有权人的相关合法授权，有权就上述维修对象及维修项目与乙方签订本合同，并且不会侵害任何第三方的合法权益。</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5.2</w:t>
      </w:r>
      <w:r>
        <w:rPr>
          <w:rFonts w:hint="eastAsia" w:ascii="宋体" w:hAnsi="宋体" w:eastAsia="宋体" w:cs="宋体"/>
          <w:b w:val="0"/>
          <w:bCs/>
          <w:sz w:val="24"/>
          <w:szCs w:val="24"/>
        </w:rPr>
        <w:t>甲方需为乙方履行本合同约定服务提供相应的配合，派人员协助乙方进行工作，帮助开门及协调水电使用，并协调物业等第三方进行配合。</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5.3</w:t>
      </w:r>
      <w:r>
        <w:rPr>
          <w:rFonts w:hint="eastAsia" w:ascii="宋体" w:hAnsi="宋体" w:eastAsia="宋体" w:cs="宋体"/>
          <w:b w:val="0"/>
          <w:bCs/>
          <w:sz w:val="24"/>
          <w:szCs w:val="24"/>
        </w:rPr>
        <w:t>维修完成后，由乙方向甲方提供作业报告书，甲方应安排人员当场进行验收，验收合格对作业报告书进行盖章/签字确认，即视为甲方对乙方提供的服务表示认可。若因甲方原因导致未能及时验收的，则乙方提交作业报告书之日视为验收合格日。</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甲方应按合同约定向乙方支付服务费用。</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6、乙方义务：</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6.1</w:t>
      </w:r>
      <w:r>
        <w:rPr>
          <w:rFonts w:hint="eastAsia" w:ascii="宋体" w:hAnsi="宋体" w:eastAsia="宋体" w:cs="宋体"/>
          <w:b w:val="0"/>
          <w:bCs/>
          <w:sz w:val="24"/>
          <w:szCs w:val="24"/>
        </w:rPr>
        <w:t>乙方应在约定的工期内完成维修，如遇特殊情况无法完成的，应及时通知甲方，双方协商一致后再行确定工期。</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6.2</w:t>
      </w:r>
      <w:r>
        <w:rPr>
          <w:rFonts w:hint="eastAsia" w:ascii="宋体" w:hAnsi="宋体" w:eastAsia="宋体" w:cs="宋体"/>
          <w:b w:val="0"/>
          <w:bCs/>
          <w:sz w:val="24"/>
          <w:szCs w:val="24"/>
        </w:rPr>
        <w:t>乙方在进行维修工作时应遵守甲方书面告知的各项管理制度及安全操作制度，如有争议应通知甲方相关人员解决，不得与甲方及第三方工作人员发生冲突。</w:t>
      </w:r>
    </w:p>
    <w:p>
      <w:pPr>
        <w:widowControl/>
        <w:numPr>
          <w:ilvl w:val="0"/>
          <w:numId w:val="0"/>
        </w:numPr>
        <w:tabs>
          <w:tab w:val="left" w:pos="142"/>
        </w:tabs>
        <w:spacing w:line="360" w:lineRule="auto"/>
        <w:ind w:leftChars="0" w:firstLine="240" w:firstLineChars="1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6.3</w:t>
      </w:r>
      <w:r>
        <w:rPr>
          <w:rFonts w:hint="eastAsia" w:ascii="宋体" w:hAnsi="宋体" w:eastAsia="宋体" w:cs="宋体"/>
          <w:b w:val="0"/>
          <w:bCs/>
          <w:sz w:val="24"/>
          <w:szCs w:val="24"/>
        </w:rPr>
        <w:t>维修工作完成后，应及时清理维修过程</w:t>
      </w:r>
      <w:bookmarkStart w:id="0" w:name="_GoBack"/>
      <w:bookmarkEnd w:id="0"/>
      <w:r>
        <w:rPr>
          <w:rFonts w:hint="eastAsia" w:ascii="宋体" w:hAnsi="宋体" w:eastAsia="宋体" w:cs="宋体"/>
          <w:b w:val="0"/>
          <w:bCs/>
          <w:sz w:val="24"/>
          <w:szCs w:val="24"/>
        </w:rPr>
        <w:t>中产生的垃圾，做到工完场清。</w:t>
      </w:r>
    </w:p>
    <w:p>
      <w:pPr>
        <w:numPr>
          <w:ilvl w:val="0"/>
          <w:numId w:val="0"/>
        </w:numPr>
        <w:tabs>
          <w:tab w:val="left" w:pos="142"/>
        </w:tabs>
        <w:spacing w:line="360" w:lineRule="auto"/>
        <w:ind w:firstLine="240" w:firstLineChars="100"/>
        <w:rPr>
          <w:rFonts w:hint="eastAsia" w:ascii="宋体" w:hAnsi="宋体" w:eastAsia="宋体" w:cs="宋体"/>
          <w:bCs/>
          <w:kern w:val="2"/>
          <w:sz w:val="24"/>
          <w:szCs w:val="24"/>
          <w:shd w:val="clear" w:color="auto" w:fill="auto"/>
          <w:lang w:bidi="ar-SA"/>
        </w:rPr>
      </w:pPr>
      <w:r>
        <w:rPr>
          <w:rFonts w:hint="eastAsia" w:ascii="宋体" w:hAnsi="宋体" w:eastAsia="宋体" w:cs="宋体"/>
          <w:b w:val="0"/>
          <w:bCs/>
          <w:kern w:val="2"/>
          <w:sz w:val="24"/>
          <w:szCs w:val="24"/>
          <w:lang w:val="en-US" w:eastAsia="zh-CN" w:bidi="ar-SA"/>
        </w:rPr>
        <w:t>6.4</w:t>
      </w:r>
      <w:r>
        <w:rPr>
          <w:rFonts w:hint="eastAsia" w:ascii="宋体" w:hAnsi="宋体" w:eastAsia="宋体" w:cs="宋体"/>
          <w:bCs/>
          <w:kern w:val="2"/>
          <w:sz w:val="24"/>
          <w:szCs w:val="24"/>
          <w:shd w:val="clear" w:color="auto" w:fill="auto"/>
          <w:lang w:bidi="ar-SA"/>
        </w:rPr>
        <w:t>设备维修验收合格后12个月质保期内，如经维修，乙方所更换的设备、材料仍无法达到正常使用标准的，乙方须进行无条件更换。</w:t>
      </w:r>
    </w:p>
    <w:p>
      <w:pPr>
        <w:numPr>
          <w:ilvl w:val="0"/>
          <w:numId w:val="0"/>
        </w:numPr>
        <w:tabs>
          <w:tab w:val="left" w:pos="142"/>
        </w:tabs>
        <w:spacing w:line="360" w:lineRule="auto"/>
        <w:ind w:firstLine="240" w:firstLineChars="100"/>
        <w:rPr>
          <w:rFonts w:ascii="宋体" w:hAnsi="宋体" w:eastAsia="宋体" w:cs="宋体"/>
          <w:sz w:val="21"/>
          <w:szCs w:val="21"/>
          <w:shd w:val="clear" w:color="auto" w:fill="FFFFFF"/>
        </w:rPr>
      </w:pPr>
      <w:r>
        <w:rPr>
          <w:rFonts w:hint="eastAsia" w:ascii="宋体" w:hAnsi="宋体" w:eastAsia="宋体" w:cs="宋体"/>
          <w:bCs/>
          <w:sz w:val="24"/>
          <w:szCs w:val="24"/>
          <w:shd w:val="clear" w:color="auto" w:fill="auto"/>
          <w:lang w:val="en-US" w:eastAsia="zh-CN"/>
        </w:rPr>
        <w:t>6.5</w:t>
      </w:r>
      <w:r>
        <w:rPr>
          <w:rFonts w:hint="eastAsia" w:ascii="宋体" w:hAnsi="宋体" w:eastAsia="宋体" w:cs="宋体"/>
          <w:bCs/>
          <w:sz w:val="24"/>
          <w:szCs w:val="24"/>
          <w:shd w:val="clear" w:color="auto" w:fill="auto"/>
        </w:rPr>
        <w:t>乙方在作业过程中应注重安全文明施工，如因乙方原因导致其自身、甲方、第三方人身、财产损失的，由乙方承担所有责任。</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7、违约责任</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、除不可抗力因素外，乙方有下列情形之一的，甲方有权解除合同，乙方按照合同总金额的</w:t>
      </w:r>
      <w:r>
        <w:rPr>
          <w:rFonts w:hint="eastAsia" w:ascii="宋体" w:hAnsi="宋体" w:eastAsia="宋体" w:cs="宋体"/>
          <w:sz w:val="24"/>
          <w:szCs w:val="24"/>
          <w:lang w:val="en-US" w:eastAsia="zh-CN"/>
        </w:rPr>
        <w:t>10</w:t>
      </w:r>
      <w:r>
        <w:rPr>
          <w:rFonts w:hint="eastAsia" w:ascii="宋体" w:hAnsi="宋体" w:eastAsia="宋体" w:cs="宋体"/>
          <w:sz w:val="24"/>
          <w:szCs w:val="24"/>
        </w:rPr>
        <w:t>%支付违约金，若违约金不足以抵付甲方损失的，乙方还应根据甲方实际经济损失补足差额。</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（2）乙方因自身经营原因，无法继续履行合同，要求终止合同；</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（4）未经甲方同意，乙方转包、分包合同事务，在承包区域内从事未经甲方认可的承包工作。</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（5）乙方出现重大管理不到位（如已影响甲方公众形象、声誉的），有多次投诉而得不到纠正的。</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rPr>
        <w:t>（6）合同约定的甲方可以解除合同的其他情形。</w:t>
      </w:r>
    </w:p>
    <w:p>
      <w:pPr>
        <w:pStyle w:val="7"/>
        <w:spacing w:line="360" w:lineRule="auto"/>
        <w:ind w:left="240"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2、服务期间，非不可抗力，甲方擅自解除本合同，甲方按照合同总金额的</w:t>
      </w:r>
      <w:r>
        <w:rPr>
          <w:rFonts w:hint="eastAsia" w:ascii="宋体" w:hAnsi="宋体" w:eastAsia="宋体" w:cs="宋体"/>
          <w:sz w:val="24"/>
          <w:szCs w:val="24"/>
          <w:lang w:val="en-US" w:eastAsia="zh-CN"/>
        </w:rPr>
        <w:t>10</w:t>
      </w:r>
      <w:r>
        <w:rPr>
          <w:rFonts w:hint="eastAsia" w:ascii="宋体" w:hAnsi="宋体" w:eastAsia="宋体" w:cs="宋体"/>
          <w:sz w:val="24"/>
          <w:szCs w:val="24"/>
        </w:rPr>
        <w:t>%支付违约金。若违约金不足以抵付乙方损失的，甲方还应根据乙方实际经济损失补足差额。</w:t>
      </w:r>
    </w:p>
    <w:p>
      <w:pPr>
        <w:autoSpaceDE w:val="0"/>
        <w:spacing w:line="360" w:lineRule="auto"/>
        <w:ind w:firstLine="240" w:firstLineChars="100"/>
        <w:rPr>
          <w:rFonts w:hint="eastAsia" w:ascii="宋体" w:hAnsi="宋体" w:eastAsia="宋体" w:cs="宋体"/>
          <w:b/>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3、因不可抗力因素造成本合同无法执行，任意一方可终止本合同，无需做出任何赔偿。经双方协商同意可终止部分或全部合同的，无须承担违约责任。</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8、争议解决</w:t>
      </w: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本合同未尽事宜由双方协商解决，如协商不成，双方同意将本合同</w:t>
      </w:r>
      <w:r>
        <w:rPr>
          <w:rFonts w:hint="eastAsia" w:ascii="宋体" w:hAnsi="宋体" w:cs="宋体"/>
          <w:sz w:val="24"/>
          <w:szCs w:val="24"/>
          <w:lang w:eastAsia="zh-CN"/>
        </w:rPr>
        <w:t>引起的</w:t>
      </w:r>
      <w:r>
        <w:rPr>
          <w:rFonts w:hint="eastAsia" w:ascii="宋体" w:hAnsi="宋体" w:eastAsia="宋体" w:cs="宋体"/>
          <w:sz w:val="24"/>
          <w:szCs w:val="24"/>
        </w:rPr>
        <w:t>争议提交</w:t>
      </w:r>
      <w:r>
        <w:rPr>
          <w:rFonts w:hint="eastAsia" w:ascii="宋体" w:hAnsi="宋体" w:eastAsia="宋体" w:cs="宋体"/>
          <w:sz w:val="24"/>
          <w:szCs w:val="24"/>
          <w:lang w:eastAsia="zh-CN"/>
        </w:rPr>
        <w:t>甲方所在地人民法院</w:t>
      </w:r>
      <w:r>
        <w:rPr>
          <w:rFonts w:hint="eastAsia" w:ascii="宋体" w:hAnsi="宋体" w:eastAsia="宋体" w:cs="宋体"/>
          <w:sz w:val="24"/>
          <w:szCs w:val="24"/>
        </w:rPr>
        <w:t>。</w:t>
      </w:r>
    </w:p>
    <w:p>
      <w:pPr>
        <w:autoSpaceDE w:val="0"/>
        <w:spacing w:line="48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9、合同生效</w:t>
      </w:r>
    </w:p>
    <w:p>
      <w:pPr>
        <w:autoSpaceDE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合同经双方法定代表人或授权代表签字并加盖单位公章后生效。</w:t>
      </w:r>
    </w:p>
    <w:p>
      <w:pPr>
        <w:autoSpaceDE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.2、</w:t>
      </w:r>
      <w:r>
        <w:rPr>
          <w:rFonts w:hint="eastAsia" w:ascii="宋体" w:hAnsi="宋体" w:eastAsia="宋体" w:cs="宋体"/>
          <w:sz w:val="24"/>
          <w:szCs w:val="24"/>
        </w:rPr>
        <w:t>本合同未尽事宜，遵照《民法典》有关条文执行。</w:t>
      </w:r>
    </w:p>
    <w:p>
      <w:pPr>
        <w:autoSpaceDE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本合同一式四份</w:t>
      </w:r>
      <w:r>
        <w:rPr>
          <w:rFonts w:hint="eastAsia" w:ascii="宋体" w:hAnsi="宋体" w:eastAsia="宋体" w:cs="宋体"/>
          <w:sz w:val="24"/>
          <w:szCs w:val="24"/>
        </w:rPr>
        <w:t>，甲方</w:t>
      </w:r>
      <w:r>
        <w:rPr>
          <w:rFonts w:hint="eastAsia" w:ascii="宋体" w:hAnsi="宋体" w:eastAsia="宋体" w:cs="宋体"/>
          <w:sz w:val="24"/>
          <w:szCs w:val="24"/>
          <w:lang w:eastAsia="zh-CN"/>
        </w:rPr>
        <w:t>贰</w:t>
      </w:r>
      <w:r>
        <w:rPr>
          <w:rFonts w:hint="eastAsia" w:ascii="宋体" w:hAnsi="宋体" w:eastAsia="宋体" w:cs="宋体"/>
          <w:sz w:val="24"/>
          <w:szCs w:val="24"/>
        </w:rPr>
        <w:t>份、乙方贰份，经双方签字、盖公章后生效。</w:t>
      </w:r>
    </w:p>
    <w:p>
      <w:pPr>
        <w:autoSpaceDE w:val="0"/>
        <w:spacing w:line="480" w:lineRule="auto"/>
        <w:rPr>
          <w:rFonts w:hint="eastAsia" w:ascii="宋体" w:hAnsi="宋体" w:eastAsia="宋体" w:cs="宋体"/>
          <w:b/>
          <w:bCs/>
          <w:sz w:val="24"/>
          <w:szCs w:val="24"/>
        </w:rPr>
      </w:pPr>
      <w:r>
        <w:rPr>
          <w:rFonts w:hint="eastAsia" w:ascii="宋体" w:hAnsi="宋体" w:cs="宋体"/>
          <w:b/>
          <w:bCs/>
          <w:sz w:val="24"/>
          <w:szCs w:val="24"/>
          <w:lang w:val="en-US" w:eastAsia="zh-CN"/>
        </w:rPr>
        <w:t>10</w:t>
      </w:r>
      <w:r>
        <w:rPr>
          <w:rFonts w:hint="eastAsia" w:ascii="宋体" w:hAnsi="宋体" w:eastAsia="宋体" w:cs="宋体"/>
          <w:b/>
          <w:bCs/>
          <w:sz w:val="24"/>
          <w:szCs w:val="24"/>
          <w:lang w:eastAsia="zh-CN"/>
        </w:rPr>
        <w:t>、</w:t>
      </w:r>
      <w:r>
        <w:rPr>
          <w:rFonts w:hint="eastAsia" w:ascii="宋体" w:hAnsi="宋体" w:eastAsia="宋体" w:cs="宋体"/>
          <w:b/>
          <w:bCs/>
          <w:sz w:val="24"/>
          <w:szCs w:val="24"/>
        </w:rPr>
        <w:t>其他</w:t>
      </w: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如有其他补充说明，在合同签署时约定。</w:t>
      </w: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.1</w:t>
      </w:r>
      <w:r>
        <w:rPr>
          <w:rFonts w:hint="eastAsia" w:ascii="宋体" w:hAnsi="宋体" w:eastAsia="宋体" w:cs="宋体"/>
          <w:sz w:val="24"/>
          <w:szCs w:val="24"/>
        </w:rPr>
        <w:t>、与本合同有关的招标文件、投标文件和承诺书具有同等法律效力。</w:t>
      </w: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.2</w:t>
      </w:r>
      <w:r>
        <w:rPr>
          <w:rFonts w:hint="eastAsia" w:ascii="宋体" w:hAnsi="宋体" w:eastAsia="宋体" w:cs="宋体"/>
          <w:sz w:val="24"/>
          <w:szCs w:val="24"/>
        </w:rPr>
        <w:t>、本合同的内容，如与中华人民共和国相关法律、法规相抵触，以相关法律、法规为准。</w:t>
      </w:r>
    </w:p>
    <w:p>
      <w:pPr>
        <w:spacing w:line="36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甲方：温州医科大学附属第二医院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p>
    <w:p>
      <w:pPr>
        <w:spacing w:line="48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（盖章）                            （盖章）</w:t>
      </w:r>
    </w:p>
    <w:p>
      <w:pPr>
        <w:tabs>
          <w:tab w:val="left" w:pos="6300"/>
        </w:tabs>
        <w:spacing w:line="480" w:lineRule="auto"/>
        <w:ind w:left="5740" w:hanging="4920" w:hangingChars="205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pPr>
        <w:tabs>
          <w:tab w:val="left" w:pos="6300"/>
        </w:tabs>
        <w:spacing w:line="480" w:lineRule="auto"/>
        <w:rPr>
          <w:rFonts w:hint="eastAsia" w:ascii="宋体" w:hAnsi="宋体" w:eastAsia="宋体" w:cs="宋体"/>
          <w:sz w:val="24"/>
          <w:szCs w:val="24"/>
        </w:rPr>
      </w:pPr>
      <w:r>
        <w:rPr>
          <w:rFonts w:hint="eastAsia" w:ascii="宋体" w:hAnsi="宋体" w:eastAsia="宋体" w:cs="宋体"/>
          <w:sz w:val="24"/>
          <w:szCs w:val="24"/>
        </w:rPr>
        <w:t xml:space="preserve">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代表人： </w:t>
      </w:r>
    </w:p>
    <w:p>
      <w:pPr>
        <w:tabs>
          <w:tab w:val="left" w:pos="6300"/>
        </w:tabs>
        <w:spacing w:line="480" w:lineRule="auto"/>
        <w:rPr>
          <w:rFonts w:hint="eastAsia" w:ascii="宋体" w:hAnsi="宋体" w:eastAsia="宋体" w:cs="宋体"/>
          <w:sz w:val="24"/>
          <w:szCs w:val="24"/>
        </w:rPr>
      </w:pPr>
      <w:r>
        <w:rPr>
          <w:rFonts w:hint="eastAsia" w:ascii="宋体" w:hAnsi="宋体" w:eastAsia="宋体" w:cs="宋体"/>
          <w:sz w:val="24"/>
          <w:szCs w:val="24"/>
        </w:rPr>
        <w:t xml:space="preserve">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电话： </w:t>
      </w:r>
    </w:p>
    <w:p>
      <w:pPr>
        <w:tabs>
          <w:tab w:val="left" w:pos="6300"/>
        </w:tabs>
        <w:spacing w:line="480" w:lineRule="auto"/>
        <w:ind w:left="3360" w:hanging="3360" w:hangingChars="1400"/>
        <w:rPr>
          <w:rFonts w:hint="eastAsia" w:ascii="宋体" w:hAnsi="宋体" w:eastAsia="宋体" w:cs="宋体"/>
          <w:sz w:val="24"/>
          <w:szCs w:val="24"/>
        </w:rPr>
      </w:pPr>
      <w:r>
        <w:rPr>
          <w:rFonts w:hint="eastAsia" w:ascii="宋体" w:hAnsi="宋体" w:eastAsia="宋体" w:cs="宋体"/>
          <w:sz w:val="24"/>
          <w:szCs w:val="24"/>
        </w:rPr>
        <w:t xml:space="preserve">开户行：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开户行：</w:t>
      </w:r>
    </w:p>
    <w:p>
      <w:pPr>
        <w:tabs>
          <w:tab w:val="left" w:pos="6300"/>
        </w:tabs>
        <w:spacing w:line="480" w:lineRule="auto"/>
        <w:rPr>
          <w:rFonts w:hint="eastAsia" w:ascii="宋体" w:hAnsi="宋体" w:eastAsia="宋体" w:cs="宋体"/>
          <w:sz w:val="24"/>
          <w:szCs w:val="24"/>
        </w:rPr>
      </w:pPr>
      <w:r>
        <w:rPr>
          <w:rFonts w:hint="eastAsia" w:ascii="宋体" w:hAnsi="宋体" w:eastAsia="宋体" w:cs="宋体"/>
          <w:sz w:val="24"/>
          <w:szCs w:val="24"/>
        </w:rPr>
        <w:t xml:space="preserve">账号：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账号：</w:t>
      </w:r>
    </w:p>
    <w:p>
      <w:pPr>
        <w:tabs>
          <w:tab w:val="left" w:pos="142"/>
        </w:tabs>
        <w:spacing w:line="480" w:lineRule="auto"/>
        <w:rPr>
          <w:rFonts w:hint="eastAsia" w:ascii="宋体" w:hAnsi="宋体" w:eastAsia="宋体" w:cs="宋体"/>
          <w:b/>
          <w:sz w:val="24"/>
          <w:szCs w:val="24"/>
        </w:rPr>
      </w:pPr>
    </w:p>
    <w:p>
      <w:pPr>
        <w:spacing w:line="360" w:lineRule="auto"/>
      </w:pPr>
    </w:p>
    <w:p>
      <w:pPr>
        <w:spacing w:line="360" w:lineRule="auto"/>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3B1EF"/>
    <w:multiLevelType w:val="singleLevel"/>
    <w:tmpl w:val="9F03B1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ZGYzODU2MDljOTVkYzFiNDFlZjkzNzQ0Y2MyOGQifQ=="/>
  </w:docVars>
  <w:rsids>
    <w:rsidRoot w:val="37027C6A"/>
    <w:rsid w:val="2B7D3C27"/>
    <w:rsid w:val="37027C6A"/>
    <w:rsid w:val="58DE5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2023-06-26T05:37:00Z</dcterms:created>
  <dc:creator>胡</dc:creator>
  <cp:lastModifiedBy>胡</cp:lastModifiedBy>
  <dcterms:modified xsi:type="dcterms:W3CDTF">2023-06-26T05:50:04Z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07442B624D1C4C62A84D5903395EBD1B_11</vt:lpwstr>
  </property>
</Properties>
</file>