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1BF" w:rsidRPr="004209EC" w:rsidRDefault="005561BF" w:rsidP="009313D4">
      <w:pPr>
        <w:jc w:val="center"/>
        <w:rPr>
          <w:rFonts w:ascii="黑体" w:eastAsia="黑体" w:hAnsi="黑体"/>
          <w:b/>
          <w:bCs/>
          <w:sz w:val="36"/>
          <w:szCs w:val="36"/>
        </w:rPr>
      </w:pPr>
      <w:r w:rsidRPr="004209EC">
        <w:rPr>
          <w:rFonts w:ascii="黑体" w:eastAsia="黑体" w:hAnsi="黑体" w:hint="eastAsia"/>
          <w:b/>
          <w:bCs/>
          <w:sz w:val="36"/>
          <w:szCs w:val="36"/>
        </w:rPr>
        <w:t>温州医科大学附属第二医院</w:t>
      </w:r>
    </w:p>
    <w:p w:rsidR="005561BF" w:rsidRPr="004209EC" w:rsidRDefault="005561BF" w:rsidP="009313D4">
      <w:pPr>
        <w:jc w:val="center"/>
        <w:rPr>
          <w:rFonts w:ascii="黑体" w:eastAsia="黑体" w:hAnsi="黑体"/>
          <w:b/>
          <w:bCs/>
          <w:sz w:val="36"/>
          <w:szCs w:val="36"/>
        </w:rPr>
      </w:pPr>
      <w:r w:rsidRPr="004209EC">
        <w:rPr>
          <w:rFonts w:ascii="黑体" w:eastAsia="黑体" w:hAnsi="黑体" w:hint="eastAsia"/>
          <w:b/>
          <w:bCs/>
          <w:sz w:val="36"/>
          <w:szCs w:val="36"/>
        </w:rPr>
        <w:t>医院自行采购报价须知与技术规格要求</w:t>
      </w:r>
    </w:p>
    <w:p w:rsidR="005561BF" w:rsidRDefault="005561BF" w:rsidP="005F304A">
      <w:pPr>
        <w:spacing w:beforeLines="50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一、供应商</w:t>
      </w:r>
      <w:r>
        <w:rPr>
          <w:b/>
          <w:bCs/>
          <w:sz w:val="30"/>
          <w:szCs w:val="30"/>
        </w:rPr>
        <w:t>报价需知</w:t>
      </w:r>
      <w:r>
        <w:rPr>
          <w:rFonts w:hint="eastAsia"/>
          <w:b/>
          <w:bCs/>
          <w:sz w:val="30"/>
          <w:szCs w:val="30"/>
        </w:rPr>
        <w:t>：</w:t>
      </w:r>
    </w:p>
    <w:p w:rsidR="005561BF" w:rsidRDefault="005561BF" w:rsidP="00CD277F">
      <w:pPr>
        <w:pStyle w:val="a9"/>
        <w:numPr>
          <w:ilvl w:val="0"/>
          <w:numId w:val="1"/>
        </w:numPr>
        <w:spacing w:line="360" w:lineRule="auto"/>
        <w:ind w:firstLineChars="0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报价资料含技术标两份和商务标两份</w:t>
      </w:r>
    </w:p>
    <w:p w:rsidR="005561BF" w:rsidRDefault="005561BF" w:rsidP="00CD277F">
      <w:pPr>
        <w:pStyle w:val="a9"/>
        <w:numPr>
          <w:ilvl w:val="0"/>
          <w:numId w:val="1"/>
        </w:numPr>
        <w:spacing w:line="360" w:lineRule="auto"/>
        <w:ind w:firstLineChars="0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请在投标资料的封面注明项目名称、公司联系人和联系方式。</w:t>
      </w:r>
    </w:p>
    <w:p w:rsidR="005561BF" w:rsidRPr="00CD277F" w:rsidRDefault="005561BF" w:rsidP="00CD277F">
      <w:pPr>
        <w:pStyle w:val="a9"/>
        <w:numPr>
          <w:ilvl w:val="0"/>
          <w:numId w:val="1"/>
        </w:numPr>
        <w:spacing w:line="360" w:lineRule="auto"/>
        <w:ind w:firstLineChars="0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需于截止日期前递交报价资料至采购处，所有资料均需加盖企业红章，包括但不仅限于以下资料：</w:t>
      </w:r>
    </w:p>
    <w:p w:rsidR="005561BF" w:rsidRDefault="005561BF" w:rsidP="00CD277F"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1.技术标2份（</w:t>
      </w:r>
      <w:r>
        <w:rPr>
          <w:rFonts w:hint="eastAsia"/>
          <w:b/>
          <w:bCs/>
          <w:sz w:val="24"/>
          <w:szCs w:val="32"/>
        </w:rPr>
        <w:t>密封加盖单位公章</w:t>
      </w:r>
      <w:r>
        <w:rPr>
          <w:rFonts w:ascii="宋体" w:hAnsi="宋体" w:hint="eastAsia"/>
          <w:b/>
          <w:bCs/>
          <w:sz w:val="24"/>
        </w:rPr>
        <w:t>）：</w:t>
      </w:r>
    </w:p>
    <w:p w:rsidR="005561BF" w:rsidRDefault="005561BF" w:rsidP="000D153F">
      <w:pPr>
        <w:spacing w:line="276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① 供应商三证复印件（企业组织机构代码、税务登记证、营业执照复印件）</w:t>
      </w:r>
    </w:p>
    <w:p w:rsidR="005561BF" w:rsidRPr="007046A3" w:rsidRDefault="005561BF" w:rsidP="000904BC">
      <w:pPr>
        <w:pStyle w:val="a9"/>
        <w:ind w:firstLineChars="0" w:firstLine="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② </w:t>
      </w:r>
      <w:r w:rsidRPr="007046A3">
        <w:rPr>
          <w:rFonts w:ascii="宋体" w:hAnsi="宋体" w:hint="eastAsia"/>
          <w:bCs/>
          <w:sz w:val="24"/>
        </w:rPr>
        <w:t>法定代表人资格证明书及法人授权委托书（经办人是</w:t>
      </w:r>
      <w:r w:rsidRPr="007046A3">
        <w:rPr>
          <w:rFonts w:ascii="宋体" w:hAnsi="宋体"/>
          <w:bCs/>
          <w:sz w:val="24"/>
        </w:rPr>
        <w:t>法定代表人</w:t>
      </w:r>
      <w:r w:rsidRPr="007046A3">
        <w:rPr>
          <w:rFonts w:ascii="宋体" w:hAnsi="宋体" w:hint="eastAsia"/>
          <w:bCs/>
          <w:sz w:val="24"/>
        </w:rPr>
        <w:t>的，</w:t>
      </w:r>
      <w:r w:rsidRPr="007046A3">
        <w:rPr>
          <w:rFonts w:ascii="宋体" w:hAnsi="宋体"/>
          <w:bCs/>
          <w:sz w:val="24"/>
        </w:rPr>
        <w:t>不需提供此书</w:t>
      </w:r>
      <w:r w:rsidRPr="007046A3">
        <w:rPr>
          <w:rFonts w:ascii="宋体" w:hAnsi="宋体" w:hint="eastAsia"/>
          <w:bCs/>
          <w:sz w:val="24"/>
        </w:rPr>
        <w:t>）；</w:t>
      </w:r>
    </w:p>
    <w:p w:rsidR="005561BF" w:rsidRDefault="005561BF" w:rsidP="000D153F">
      <w:pPr>
        <w:snapToGrid w:val="0"/>
        <w:spacing w:line="276" w:lineRule="auto"/>
        <w:jc w:val="left"/>
        <w:rPr>
          <w:b/>
          <w:bCs/>
          <w:sz w:val="32"/>
          <w:szCs w:val="32"/>
        </w:rPr>
      </w:pPr>
      <w:r>
        <w:rPr>
          <w:rFonts w:ascii="宋体" w:hAnsi="宋体" w:hint="eastAsia"/>
          <w:bCs/>
          <w:sz w:val="24"/>
        </w:rPr>
        <w:t>③ 技术</w:t>
      </w:r>
      <w:r w:rsidRPr="00341D94">
        <w:rPr>
          <w:rFonts w:ascii="宋体" w:hAnsi="宋体"/>
          <w:bCs/>
          <w:sz w:val="24"/>
        </w:rPr>
        <w:t>规格偏离表</w:t>
      </w:r>
      <w:r w:rsidRPr="00341D94">
        <w:rPr>
          <w:rFonts w:ascii="宋体" w:hAnsi="宋体" w:hint="eastAsia"/>
          <w:bCs/>
          <w:sz w:val="24"/>
        </w:rPr>
        <w:t>（</w:t>
      </w:r>
      <w:r w:rsidRPr="004209EC">
        <w:rPr>
          <w:rFonts w:ascii="宋体" w:hAnsi="宋体" w:hint="eastAsia"/>
          <w:bCs/>
          <w:sz w:val="24"/>
          <w:highlight w:val="yellow"/>
        </w:rPr>
        <w:t>需与技术规格要求逐条对应</w:t>
      </w:r>
      <w:r>
        <w:rPr>
          <w:rFonts w:ascii="宋体" w:hAnsi="宋体" w:hint="eastAsia"/>
          <w:bCs/>
          <w:sz w:val="24"/>
        </w:rPr>
        <w:t>）</w:t>
      </w:r>
    </w:p>
    <w:p w:rsidR="005561BF" w:rsidRDefault="005561BF" w:rsidP="000D153F">
      <w:pPr>
        <w:snapToGrid w:val="0"/>
        <w:spacing w:line="276" w:lineRule="auto"/>
        <w:jc w:val="lef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④ </w:t>
      </w:r>
      <w:r w:rsidRPr="007C6854">
        <w:rPr>
          <w:rFonts w:ascii="宋体" w:hAnsi="宋体" w:hint="eastAsia"/>
          <w:b/>
          <w:bCs/>
          <w:sz w:val="24"/>
        </w:rPr>
        <w:t>投标产品详细产品参数和介绍（包括且不仅限于产品制造商、品牌、规格型号、材质、技术参数等）</w:t>
      </w:r>
    </w:p>
    <w:p w:rsidR="005561BF" w:rsidRPr="005932D7" w:rsidRDefault="00EC5D60" w:rsidP="000D153F">
      <w:pPr>
        <w:snapToGrid w:val="0"/>
        <w:spacing w:line="276" w:lineRule="auto"/>
        <w:jc w:val="left"/>
        <w:rPr>
          <w:b/>
          <w:bCs/>
          <w:sz w:val="32"/>
          <w:szCs w:val="32"/>
          <w:highlight w:val="yellow"/>
        </w:rPr>
      </w:pPr>
      <w:r>
        <w:rPr>
          <w:rFonts w:ascii="宋体" w:hAnsi="宋体"/>
          <w:bCs/>
          <w:sz w:val="24"/>
        </w:rPr>
        <w:fldChar w:fldCharType="begin"/>
      </w:r>
      <w:r w:rsidR="005561BF">
        <w:rPr>
          <w:rFonts w:ascii="宋体" w:hAnsi="宋体"/>
          <w:bCs/>
          <w:sz w:val="24"/>
        </w:rPr>
        <w:instrText xml:space="preserve"> </w:instrText>
      </w:r>
      <w:r w:rsidR="005561BF">
        <w:rPr>
          <w:rFonts w:ascii="宋体" w:hAnsi="宋体" w:hint="eastAsia"/>
          <w:bCs/>
          <w:sz w:val="24"/>
        </w:rPr>
        <w:instrText>= 5 \* GB3</w:instrText>
      </w:r>
      <w:r w:rsidR="005561BF">
        <w:rPr>
          <w:rFonts w:ascii="宋体" w:hAnsi="宋体"/>
          <w:bCs/>
          <w:sz w:val="24"/>
        </w:rPr>
        <w:instrText xml:space="preserve"> </w:instrText>
      </w:r>
      <w:r>
        <w:rPr>
          <w:rFonts w:ascii="宋体" w:hAnsi="宋体"/>
          <w:bCs/>
          <w:sz w:val="24"/>
        </w:rPr>
        <w:fldChar w:fldCharType="separate"/>
      </w:r>
      <w:r w:rsidR="005561BF">
        <w:rPr>
          <w:rFonts w:ascii="宋体" w:hAnsi="宋体" w:hint="eastAsia"/>
          <w:bCs/>
          <w:noProof/>
          <w:sz w:val="24"/>
        </w:rPr>
        <w:t>⑤</w:t>
      </w:r>
      <w:r>
        <w:rPr>
          <w:rFonts w:ascii="宋体" w:hAnsi="宋体"/>
          <w:bCs/>
          <w:sz w:val="24"/>
        </w:rPr>
        <w:fldChar w:fldCharType="end"/>
      </w:r>
      <w:r w:rsidR="005561BF">
        <w:rPr>
          <w:rFonts w:ascii="宋体" w:hAnsi="宋体" w:hint="eastAsia"/>
          <w:bCs/>
          <w:sz w:val="24"/>
        </w:rPr>
        <w:t xml:space="preserve"> </w:t>
      </w:r>
      <w:r w:rsidR="005561BF" w:rsidRPr="005932D7">
        <w:rPr>
          <w:rFonts w:ascii="宋体" w:hAnsi="宋体" w:hint="eastAsia"/>
          <w:b/>
          <w:bCs/>
          <w:sz w:val="24"/>
        </w:rPr>
        <w:t>详细的供货清单（包括名称、规格</w:t>
      </w:r>
      <w:r w:rsidR="005561BF">
        <w:rPr>
          <w:rFonts w:ascii="宋体" w:hAnsi="宋体" w:hint="eastAsia"/>
          <w:b/>
          <w:bCs/>
          <w:sz w:val="24"/>
        </w:rPr>
        <w:t>型号</w:t>
      </w:r>
      <w:r w:rsidR="005561BF" w:rsidRPr="005932D7">
        <w:rPr>
          <w:rFonts w:ascii="宋体" w:hAnsi="宋体" w:hint="eastAsia"/>
          <w:b/>
          <w:bCs/>
          <w:sz w:val="24"/>
        </w:rPr>
        <w:t>、品牌</w:t>
      </w:r>
      <w:r w:rsidR="005561BF">
        <w:rPr>
          <w:rFonts w:ascii="宋体" w:hAnsi="宋体" w:hint="eastAsia"/>
          <w:b/>
          <w:bCs/>
          <w:sz w:val="24"/>
        </w:rPr>
        <w:t>/</w:t>
      </w:r>
      <w:r w:rsidR="005561BF" w:rsidRPr="005932D7">
        <w:rPr>
          <w:rFonts w:ascii="宋体" w:hAnsi="宋体" w:hint="eastAsia"/>
          <w:b/>
          <w:bCs/>
          <w:sz w:val="24"/>
        </w:rPr>
        <w:t>产地</w:t>
      </w:r>
      <w:r w:rsidR="005561BF">
        <w:rPr>
          <w:rFonts w:ascii="宋体" w:hAnsi="宋体" w:hint="eastAsia"/>
          <w:b/>
          <w:bCs/>
          <w:sz w:val="24"/>
        </w:rPr>
        <w:t>、数量</w:t>
      </w:r>
      <w:r w:rsidR="005561BF" w:rsidRPr="005932D7">
        <w:rPr>
          <w:rFonts w:ascii="宋体" w:hAnsi="宋体" w:hint="eastAsia"/>
          <w:b/>
          <w:bCs/>
          <w:sz w:val="24"/>
        </w:rPr>
        <w:t>等）</w:t>
      </w:r>
    </w:p>
    <w:p w:rsidR="005561BF" w:rsidRDefault="00EC5D60" w:rsidP="000D153F">
      <w:pPr>
        <w:spacing w:line="276" w:lineRule="auto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fldChar w:fldCharType="begin"/>
      </w:r>
      <w:r w:rsidR="005561BF">
        <w:rPr>
          <w:rFonts w:ascii="宋体" w:hAnsi="宋体"/>
          <w:bCs/>
          <w:sz w:val="24"/>
        </w:rPr>
        <w:instrText xml:space="preserve"> </w:instrText>
      </w:r>
      <w:r w:rsidR="005561BF">
        <w:rPr>
          <w:rFonts w:ascii="宋体" w:hAnsi="宋体" w:hint="eastAsia"/>
          <w:bCs/>
          <w:sz w:val="24"/>
        </w:rPr>
        <w:instrText>= 6 \* GB3</w:instrText>
      </w:r>
      <w:r w:rsidR="005561BF">
        <w:rPr>
          <w:rFonts w:ascii="宋体" w:hAnsi="宋体"/>
          <w:bCs/>
          <w:sz w:val="24"/>
        </w:rPr>
        <w:instrText xml:space="preserve"> </w:instrText>
      </w:r>
      <w:r>
        <w:rPr>
          <w:rFonts w:ascii="宋体" w:hAnsi="宋体"/>
          <w:bCs/>
          <w:sz w:val="24"/>
        </w:rPr>
        <w:fldChar w:fldCharType="separate"/>
      </w:r>
      <w:r w:rsidR="005561BF">
        <w:rPr>
          <w:rFonts w:ascii="宋体" w:hAnsi="宋体" w:hint="eastAsia"/>
          <w:bCs/>
          <w:noProof/>
          <w:sz w:val="24"/>
        </w:rPr>
        <w:t>⑥</w:t>
      </w:r>
      <w:r>
        <w:rPr>
          <w:rFonts w:ascii="宋体" w:hAnsi="宋体"/>
          <w:bCs/>
          <w:sz w:val="24"/>
        </w:rPr>
        <w:fldChar w:fldCharType="end"/>
      </w:r>
      <w:r w:rsidR="005561BF">
        <w:rPr>
          <w:rFonts w:ascii="宋体" w:hAnsi="宋体" w:hint="eastAsia"/>
          <w:bCs/>
          <w:sz w:val="24"/>
        </w:rPr>
        <w:t xml:space="preserve"> 供货及售后服务能力（包括且不仅限于产品销售同类业绩、</w:t>
      </w:r>
      <w:r w:rsidR="005561BF" w:rsidRPr="003F2115">
        <w:rPr>
          <w:rFonts w:ascii="宋体" w:hAnsi="宋体" w:hint="eastAsia"/>
          <w:b/>
          <w:bCs/>
          <w:sz w:val="24"/>
        </w:rPr>
        <w:t>交货期</w:t>
      </w:r>
      <w:r w:rsidR="005561BF">
        <w:rPr>
          <w:rFonts w:ascii="宋体" w:hAnsi="宋体" w:hint="eastAsia"/>
          <w:bCs/>
          <w:sz w:val="24"/>
        </w:rPr>
        <w:t>、质保期、售后服务承诺）</w:t>
      </w:r>
    </w:p>
    <w:p w:rsidR="00435426" w:rsidRDefault="00EC5D60" w:rsidP="000D153F">
      <w:pPr>
        <w:spacing w:line="276" w:lineRule="auto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fldChar w:fldCharType="begin"/>
      </w:r>
      <w:r w:rsidR="00435426">
        <w:rPr>
          <w:rFonts w:ascii="宋体" w:hAnsi="宋体"/>
          <w:bCs/>
          <w:sz w:val="24"/>
        </w:rPr>
        <w:instrText xml:space="preserve"> </w:instrText>
      </w:r>
      <w:r w:rsidR="00435426">
        <w:rPr>
          <w:rFonts w:ascii="宋体" w:hAnsi="宋体" w:hint="eastAsia"/>
          <w:bCs/>
          <w:sz w:val="24"/>
        </w:rPr>
        <w:instrText>= 7 \* GB3</w:instrText>
      </w:r>
      <w:r w:rsidR="00435426">
        <w:rPr>
          <w:rFonts w:ascii="宋体" w:hAnsi="宋体"/>
          <w:bCs/>
          <w:sz w:val="24"/>
        </w:rPr>
        <w:instrText xml:space="preserve"> </w:instrText>
      </w:r>
      <w:r>
        <w:rPr>
          <w:rFonts w:ascii="宋体" w:hAnsi="宋体"/>
          <w:bCs/>
          <w:sz w:val="24"/>
        </w:rPr>
        <w:fldChar w:fldCharType="separate"/>
      </w:r>
      <w:r w:rsidR="00435426">
        <w:rPr>
          <w:rFonts w:ascii="宋体" w:hAnsi="宋体" w:hint="eastAsia"/>
          <w:bCs/>
          <w:noProof/>
          <w:sz w:val="24"/>
        </w:rPr>
        <w:t>⑦</w:t>
      </w:r>
      <w:r>
        <w:rPr>
          <w:rFonts w:ascii="宋体" w:hAnsi="宋体"/>
          <w:bCs/>
          <w:sz w:val="24"/>
        </w:rPr>
        <w:fldChar w:fldCharType="end"/>
      </w:r>
      <w:r w:rsidR="00435426">
        <w:rPr>
          <w:rFonts w:ascii="宋体" w:hAnsi="宋体" w:hint="eastAsia"/>
          <w:bCs/>
          <w:sz w:val="24"/>
        </w:rPr>
        <w:t xml:space="preserve"> 生产厂家的食品生产许可证</w:t>
      </w:r>
    </w:p>
    <w:p w:rsidR="005561BF" w:rsidRDefault="00EC5D60" w:rsidP="000D153F">
      <w:pPr>
        <w:spacing w:line="276" w:lineRule="auto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fldChar w:fldCharType="begin"/>
      </w:r>
      <w:r w:rsidR="00435426">
        <w:rPr>
          <w:rFonts w:ascii="宋体" w:hAnsi="宋体"/>
          <w:bCs/>
          <w:sz w:val="24"/>
        </w:rPr>
        <w:instrText xml:space="preserve"> </w:instrText>
      </w:r>
      <w:r w:rsidR="00435426">
        <w:rPr>
          <w:rFonts w:ascii="宋体" w:hAnsi="宋体" w:hint="eastAsia"/>
          <w:bCs/>
          <w:sz w:val="24"/>
        </w:rPr>
        <w:instrText>= 8 \* GB3</w:instrText>
      </w:r>
      <w:r w:rsidR="00435426">
        <w:rPr>
          <w:rFonts w:ascii="宋体" w:hAnsi="宋体"/>
          <w:bCs/>
          <w:sz w:val="24"/>
        </w:rPr>
        <w:instrText xml:space="preserve"> </w:instrText>
      </w:r>
      <w:r>
        <w:rPr>
          <w:rFonts w:ascii="宋体" w:hAnsi="宋体"/>
          <w:bCs/>
          <w:sz w:val="24"/>
        </w:rPr>
        <w:fldChar w:fldCharType="separate"/>
      </w:r>
      <w:r w:rsidR="00435426">
        <w:rPr>
          <w:rFonts w:ascii="宋体" w:hAnsi="宋体" w:hint="eastAsia"/>
          <w:bCs/>
          <w:noProof/>
          <w:sz w:val="24"/>
        </w:rPr>
        <w:t>⑧</w:t>
      </w:r>
      <w:r>
        <w:rPr>
          <w:rFonts w:ascii="宋体" w:hAnsi="宋体"/>
          <w:bCs/>
          <w:sz w:val="24"/>
        </w:rPr>
        <w:fldChar w:fldCharType="end"/>
      </w:r>
      <w:r w:rsidR="00435426">
        <w:rPr>
          <w:rFonts w:ascii="宋体" w:hAnsi="宋体" w:hint="eastAsia"/>
          <w:bCs/>
          <w:sz w:val="24"/>
        </w:rPr>
        <w:t xml:space="preserve"> </w:t>
      </w:r>
      <w:r w:rsidR="005561BF">
        <w:rPr>
          <w:rFonts w:ascii="宋体" w:hAnsi="宋体" w:hint="eastAsia"/>
          <w:bCs/>
          <w:sz w:val="24"/>
        </w:rPr>
        <w:t>其他供应商认为需要提供的文件</w:t>
      </w:r>
    </w:p>
    <w:p w:rsidR="005561BF" w:rsidRDefault="005561BF" w:rsidP="00CD277F">
      <w:pPr>
        <w:spacing w:line="36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2.商务标2份（</w:t>
      </w:r>
      <w:r>
        <w:rPr>
          <w:rFonts w:hint="eastAsia"/>
          <w:b/>
          <w:bCs/>
          <w:sz w:val="24"/>
          <w:szCs w:val="32"/>
        </w:rPr>
        <w:t>密封加盖单位公章</w:t>
      </w:r>
      <w:r>
        <w:rPr>
          <w:rFonts w:ascii="宋体" w:hAnsi="宋体" w:hint="eastAsia"/>
          <w:b/>
          <w:bCs/>
          <w:sz w:val="24"/>
        </w:rPr>
        <w:t>）</w:t>
      </w:r>
      <w:r>
        <w:rPr>
          <w:rFonts w:ascii="宋体" w:hAnsi="宋体" w:hint="eastAsia"/>
          <w:bCs/>
          <w:sz w:val="24"/>
        </w:rPr>
        <w:t>：</w:t>
      </w:r>
    </w:p>
    <w:p w:rsidR="005561BF" w:rsidRDefault="005561BF" w:rsidP="000D153F">
      <w:pPr>
        <w:snapToGrid w:val="0"/>
        <w:spacing w:line="276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① </w:t>
      </w:r>
      <w:r w:rsidRPr="00341D94">
        <w:rPr>
          <w:rFonts w:ascii="宋体" w:hAnsi="宋体"/>
          <w:bCs/>
          <w:sz w:val="24"/>
        </w:rPr>
        <w:t>开标一览表</w:t>
      </w:r>
      <w:r w:rsidRPr="00341D94">
        <w:rPr>
          <w:rFonts w:ascii="宋体" w:hAnsi="宋体" w:hint="eastAsia"/>
          <w:bCs/>
          <w:sz w:val="24"/>
        </w:rPr>
        <w:t>：请注</w:t>
      </w:r>
      <w:r>
        <w:rPr>
          <w:rFonts w:ascii="宋体" w:hAnsi="宋体" w:hint="eastAsia"/>
          <w:bCs/>
          <w:sz w:val="24"/>
        </w:rPr>
        <w:t>明投标产品名称、规格型号、制造商、品牌等相关信息。本次报价单价以综合单价投标，包含货物到达医院指定位置并能正常使用所需的一切费用，包括但不限于包装费、运输费、装卸费、税费、售后等。</w:t>
      </w:r>
    </w:p>
    <w:p w:rsidR="005561BF" w:rsidRDefault="005561BF" w:rsidP="000D153F">
      <w:pPr>
        <w:spacing w:line="276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② </w:t>
      </w:r>
      <w:r>
        <w:rPr>
          <w:rFonts w:ascii="宋体" w:hAnsi="宋体"/>
          <w:bCs/>
          <w:sz w:val="24"/>
        </w:rPr>
        <w:t>投标人针对报价需要说明的其他文件和说明（如有）。</w:t>
      </w:r>
    </w:p>
    <w:p w:rsidR="005561BF" w:rsidRDefault="005561BF" w:rsidP="000D153F">
      <w:pPr>
        <w:spacing w:line="276" w:lineRule="auto"/>
        <w:rPr>
          <w:rFonts w:ascii="宋体" w:hAnsi="宋体"/>
          <w:b/>
          <w:bCs/>
          <w:sz w:val="24"/>
        </w:rPr>
      </w:pPr>
      <w:r w:rsidRPr="00D2670E">
        <w:rPr>
          <w:rFonts w:ascii="宋体" w:hAnsi="宋体" w:hint="eastAsia"/>
          <w:b/>
          <w:bCs/>
          <w:sz w:val="24"/>
        </w:rPr>
        <w:t>3.</w:t>
      </w:r>
      <w:r>
        <w:rPr>
          <w:rFonts w:ascii="宋体" w:hAnsi="宋体" w:hint="eastAsia"/>
          <w:b/>
          <w:bCs/>
          <w:sz w:val="24"/>
        </w:rPr>
        <w:t>报价资料（盖单位公章）扫描件一份</w:t>
      </w:r>
    </w:p>
    <w:p w:rsidR="005561BF" w:rsidRPr="00D2670E" w:rsidRDefault="005561BF" w:rsidP="000D153F">
      <w:pPr>
        <w:spacing w:line="276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预中标供应商需在结果公告发布1个工作日内提交</w:t>
      </w:r>
    </w:p>
    <w:p w:rsidR="005561BF" w:rsidRDefault="005561BF" w:rsidP="00CD277F">
      <w:pPr>
        <w:spacing w:line="36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4. 评标办法</w:t>
      </w:r>
      <w:r>
        <w:rPr>
          <w:rFonts w:ascii="宋体" w:hAnsi="宋体" w:hint="eastAsia"/>
          <w:bCs/>
          <w:sz w:val="24"/>
        </w:rPr>
        <w:t>：本项目中标一家，评标总得分最高者为中标供应商。</w:t>
      </w:r>
    </w:p>
    <w:p w:rsidR="005561BF" w:rsidRDefault="005561BF" w:rsidP="00CD277F">
      <w:pPr>
        <w:spacing w:line="360" w:lineRule="auto"/>
        <w:ind w:firstLineChars="700" w:firstLine="16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评标总得分=产品技术分（满分10分）/投标报价。</w:t>
      </w:r>
    </w:p>
    <w:p w:rsidR="005561BF" w:rsidRDefault="005561BF" w:rsidP="00CD277F">
      <w:pPr>
        <w:spacing w:line="360" w:lineRule="auto"/>
        <w:ind w:firstLineChars="100" w:firstLine="24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产品</w:t>
      </w:r>
      <w:r>
        <w:rPr>
          <w:rFonts w:ascii="宋体" w:hAnsi="宋体"/>
          <w:bCs/>
          <w:sz w:val="24"/>
        </w:rPr>
        <w:t>技术分</w:t>
      </w:r>
      <w:r>
        <w:rPr>
          <w:rFonts w:ascii="宋体" w:hAnsi="宋体" w:hint="eastAsia"/>
          <w:bCs/>
          <w:sz w:val="24"/>
        </w:rPr>
        <w:t>（满分10分）</w:t>
      </w:r>
    </w:p>
    <w:tbl>
      <w:tblPr>
        <w:tblW w:w="888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296"/>
        <w:gridCol w:w="6237"/>
        <w:gridCol w:w="1350"/>
      </w:tblGrid>
      <w:tr w:rsidR="005561BF" w:rsidTr="00186A7B">
        <w:trPr>
          <w:trHeight w:val="503"/>
          <w:jc w:val="center"/>
        </w:trPr>
        <w:tc>
          <w:tcPr>
            <w:tcW w:w="1296" w:type="dxa"/>
            <w:vAlign w:val="center"/>
          </w:tcPr>
          <w:p w:rsidR="005561BF" w:rsidRDefault="005561BF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序号</w:t>
            </w:r>
          </w:p>
        </w:tc>
        <w:tc>
          <w:tcPr>
            <w:tcW w:w="6237" w:type="dxa"/>
            <w:vAlign w:val="center"/>
          </w:tcPr>
          <w:p w:rsidR="005561BF" w:rsidRDefault="005561BF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评标内容</w:t>
            </w:r>
          </w:p>
        </w:tc>
        <w:tc>
          <w:tcPr>
            <w:tcW w:w="1350" w:type="dxa"/>
            <w:vAlign w:val="center"/>
          </w:tcPr>
          <w:p w:rsidR="005561BF" w:rsidRDefault="005561BF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满分分值</w:t>
            </w:r>
          </w:p>
        </w:tc>
      </w:tr>
      <w:tr w:rsidR="005561BF" w:rsidTr="00186A7B">
        <w:trPr>
          <w:trHeight w:val="411"/>
          <w:jc w:val="center"/>
        </w:trPr>
        <w:tc>
          <w:tcPr>
            <w:tcW w:w="1296" w:type="dxa"/>
            <w:vAlign w:val="center"/>
          </w:tcPr>
          <w:p w:rsidR="005561BF" w:rsidRDefault="005561BF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1</w:t>
            </w:r>
          </w:p>
        </w:tc>
        <w:tc>
          <w:tcPr>
            <w:tcW w:w="6237" w:type="dxa"/>
            <w:vAlign w:val="center"/>
          </w:tcPr>
          <w:p w:rsidR="005561BF" w:rsidRDefault="005561BF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产品质量技术分</w:t>
            </w:r>
          </w:p>
        </w:tc>
        <w:tc>
          <w:tcPr>
            <w:tcW w:w="1350" w:type="dxa"/>
            <w:vAlign w:val="center"/>
          </w:tcPr>
          <w:p w:rsidR="005561BF" w:rsidRDefault="005561BF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0-8分</w:t>
            </w:r>
          </w:p>
        </w:tc>
      </w:tr>
      <w:tr w:rsidR="005561BF" w:rsidTr="00186A7B">
        <w:trPr>
          <w:trHeight w:val="411"/>
          <w:jc w:val="center"/>
        </w:trPr>
        <w:tc>
          <w:tcPr>
            <w:tcW w:w="1296" w:type="dxa"/>
            <w:vAlign w:val="center"/>
          </w:tcPr>
          <w:p w:rsidR="005561BF" w:rsidRDefault="005561BF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2</w:t>
            </w:r>
          </w:p>
        </w:tc>
        <w:tc>
          <w:tcPr>
            <w:tcW w:w="6237" w:type="dxa"/>
            <w:vAlign w:val="center"/>
          </w:tcPr>
          <w:p w:rsidR="005561BF" w:rsidRDefault="005561BF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供货及售后服务能力（包含且不仅限于产品销售同类业绩、交货期、质保期、售后服务承诺）</w:t>
            </w:r>
          </w:p>
        </w:tc>
        <w:tc>
          <w:tcPr>
            <w:tcW w:w="1350" w:type="dxa"/>
            <w:vAlign w:val="center"/>
          </w:tcPr>
          <w:p w:rsidR="005561BF" w:rsidRDefault="005561BF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0-2分</w:t>
            </w:r>
          </w:p>
        </w:tc>
      </w:tr>
    </w:tbl>
    <w:p w:rsidR="005561BF" w:rsidRDefault="005561BF" w:rsidP="00CD277F">
      <w:pPr>
        <w:spacing w:line="360" w:lineRule="auto"/>
        <w:rPr>
          <w:b/>
          <w:bCs/>
          <w:sz w:val="24"/>
          <w:szCs w:val="32"/>
        </w:rPr>
      </w:pPr>
    </w:p>
    <w:p w:rsidR="005561BF" w:rsidRDefault="005561BF" w:rsidP="006C4EF6">
      <w:pPr>
        <w:spacing w:line="276" w:lineRule="auto"/>
        <w:rPr>
          <w:b/>
          <w:bCs/>
          <w:sz w:val="30"/>
          <w:szCs w:val="30"/>
        </w:rPr>
      </w:pPr>
    </w:p>
    <w:p w:rsidR="005561BF" w:rsidRDefault="005561BF" w:rsidP="007E4A96">
      <w:pPr>
        <w:snapToGrid w:val="0"/>
        <w:spacing w:line="360" w:lineRule="auto"/>
        <w:jc w:val="left"/>
        <w:rPr>
          <w:b/>
          <w:bCs/>
          <w:sz w:val="24"/>
          <w:highlight w:val="yellow"/>
        </w:rPr>
      </w:pPr>
      <w:r>
        <w:rPr>
          <w:rFonts w:hint="eastAsia"/>
          <w:b/>
          <w:bCs/>
          <w:sz w:val="30"/>
          <w:szCs w:val="30"/>
        </w:rPr>
        <w:t>二、技</w:t>
      </w:r>
      <w:r w:rsidRPr="00BF31D4">
        <w:rPr>
          <w:rFonts w:hint="eastAsia"/>
          <w:b/>
          <w:bCs/>
          <w:sz w:val="30"/>
          <w:szCs w:val="30"/>
        </w:rPr>
        <w:t>术</w:t>
      </w:r>
      <w:r w:rsidRPr="00BF31D4">
        <w:rPr>
          <w:rFonts w:hint="eastAsia"/>
          <w:b/>
          <w:bCs/>
          <w:sz w:val="32"/>
          <w:szCs w:val="32"/>
        </w:rPr>
        <w:t>规格要求</w:t>
      </w:r>
      <w:r w:rsidRPr="004209EC">
        <w:rPr>
          <w:rFonts w:hint="eastAsia"/>
          <w:b/>
          <w:bCs/>
          <w:sz w:val="24"/>
          <w:highlight w:val="yellow"/>
        </w:rPr>
        <w:t>（如对规格需求有问题，请联系后勤保障处</w:t>
      </w:r>
      <w:r w:rsidR="004602A8">
        <w:rPr>
          <w:rFonts w:hint="eastAsia"/>
          <w:b/>
          <w:bCs/>
          <w:sz w:val="24"/>
          <w:highlight w:val="yellow"/>
        </w:rPr>
        <w:t>吴</w:t>
      </w:r>
      <w:r w:rsidRPr="004209EC">
        <w:rPr>
          <w:rFonts w:hint="eastAsia"/>
          <w:b/>
          <w:bCs/>
          <w:sz w:val="24"/>
          <w:highlight w:val="yellow"/>
        </w:rPr>
        <w:t>老师：</w:t>
      </w:r>
      <w:r w:rsidRPr="004209EC">
        <w:rPr>
          <w:rFonts w:hint="eastAsia"/>
          <w:b/>
          <w:bCs/>
          <w:sz w:val="24"/>
          <w:highlight w:val="yellow"/>
        </w:rPr>
        <w:t>0577-</w:t>
      </w:r>
      <w:r w:rsidR="004602A8" w:rsidRPr="004602A8">
        <w:rPr>
          <w:b/>
          <w:bCs/>
          <w:sz w:val="24"/>
          <w:highlight w:val="yellow"/>
        </w:rPr>
        <w:t>85676883</w:t>
      </w:r>
      <w:r w:rsidRPr="004209EC">
        <w:rPr>
          <w:rFonts w:hint="eastAsia"/>
          <w:b/>
          <w:bCs/>
          <w:sz w:val="24"/>
          <w:highlight w:val="yellow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13"/>
        <w:gridCol w:w="947"/>
        <w:gridCol w:w="850"/>
        <w:gridCol w:w="1418"/>
        <w:gridCol w:w="5103"/>
      </w:tblGrid>
      <w:tr w:rsidR="005561BF" w:rsidRPr="00D633A5" w:rsidTr="00185E75">
        <w:tc>
          <w:tcPr>
            <w:tcW w:w="1713" w:type="dxa"/>
            <w:vAlign w:val="center"/>
          </w:tcPr>
          <w:p w:rsidR="005561BF" w:rsidRPr="00D633A5" w:rsidRDefault="005561BF" w:rsidP="00185E75">
            <w:pPr>
              <w:snapToGrid w:val="0"/>
              <w:jc w:val="center"/>
              <w:rPr>
                <w:b/>
                <w:bCs/>
                <w:sz w:val="24"/>
              </w:rPr>
            </w:pPr>
            <w:r w:rsidRPr="00D633A5">
              <w:rPr>
                <w:rFonts w:hint="eastAsia"/>
                <w:b/>
                <w:bCs/>
                <w:sz w:val="24"/>
              </w:rPr>
              <w:t>货物名称</w:t>
            </w:r>
          </w:p>
        </w:tc>
        <w:tc>
          <w:tcPr>
            <w:tcW w:w="947" w:type="dxa"/>
            <w:vAlign w:val="center"/>
          </w:tcPr>
          <w:p w:rsidR="005561BF" w:rsidRPr="00D633A5" w:rsidRDefault="005561BF" w:rsidP="00185E75">
            <w:pPr>
              <w:snapToGrid w:val="0"/>
              <w:jc w:val="center"/>
              <w:rPr>
                <w:b/>
                <w:bCs/>
                <w:sz w:val="24"/>
              </w:rPr>
            </w:pPr>
            <w:r w:rsidRPr="00D633A5">
              <w:rPr>
                <w:rFonts w:hint="eastAsia"/>
                <w:b/>
                <w:bCs/>
                <w:sz w:val="24"/>
              </w:rPr>
              <w:t>数量</w:t>
            </w:r>
          </w:p>
        </w:tc>
        <w:tc>
          <w:tcPr>
            <w:tcW w:w="850" w:type="dxa"/>
            <w:vAlign w:val="center"/>
          </w:tcPr>
          <w:p w:rsidR="005561BF" w:rsidRPr="00D633A5" w:rsidRDefault="005561BF" w:rsidP="00185E75">
            <w:pPr>
              <w:snapToGrid w:val="0"/>
              <w:jc w:val="center"/>
              <w:rPr>
                <w:b/>
                <w:bCs/>
                <w:sz w:val="24"/>
              </w:rPr>
            </w:pPr>
            <w:r w:rsidRPr="00D633A5">
              <w:rPr>
                <w:rFonts w:hint="eastAsia"/>
                <w:b/>
                <w:bCs/>
                <w:sz w:val="24"/>
              </w:rPr>
              <w:t>单位</w:t>
            </w:r>
          </w:p>
        </w:tc>
        <w:tc>
          <w:tcPr>
            <w:tcW w:w="1418" w:type="dxa"/>
            <w:vAlign w:val="center"/>
          </w:tcPr>
          <w:p w:rsidR="005561BF" w:rsidRPr="00D633A5" w:rsidRDefault="005561BF" w:rsidP="00185E75">
            <w:pPr>
              <w:snapToGrid w:val="0"/>
              <w:jc w:val="center"/>
              <w:rPr>
                <w:b/>
                <w:bCs/>
                <w:sz w:val="24"/>
              </w:rPr>
            </w:pPr>
            <w:r w:rsidRPr="00D633A5">
              <w:rPr>
                <w:rFonts w:hint="eastAsia"/>
                <w:b/>
                <w:bCs/>
                <w:sz w:val="24"/>
              </w:rPr>
              <w:t>控制总价</w:t>
            </w:r>
            <w:r w:rsidRPr="00D633A5">
              <w:rPr>
                <w:rFonts w:hint="eastAsia"/>
                <w:b/>
                <w:bCs/>
                <w:sz w:val="24"/>
              </w:rPr>
              <w:t>/</w:t>
            </w:r>
            <w:r w:rsidRPr="00D633A5">
              <w:rPr>
                <w:rFonts w:hint="eastAsia"/>
                <w:b/>
                <w:bCs/>
                <w:sz w:val="24"/>
              </w:rPr>
              <w:t>元</w:t>
            </w:r>
          </w:p>
        </w:tc>
        <w:tc>
          <w:tcPr>
            <w:tcW w:w="5103" w:type="dxa"/>
            <w:vAlign w:val="center"/>
          </w:tcPr>
          <w:p w:rsidR="005561BF" w:rsidRPr="00D633A5" w:rsidRDefault="005561BF" w:rsidP="00185E75">
            <w:pPr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需求内容</w:t>
            </w:r>
          </w:p>
        </w:tc>
      </w:tr>
      <w:tr w:rsidR="005561BF" w:rsidRPr="00D633A5" w:rsidTr="00185E75">
        <w:tc>
          <w:tcPr>
            <w:tcW w:w="1713" w:type="dxa"/>
          </w:tcPr>
          <w:p w:rsidR="005561BF" w:rsidRPr="00161D26" w:rsidRDefault="005561BF" w:rsidP="00D633A5">
            <w:pPr>
              <w:snapToGrid w:val="0"/>
              <w:spacing w:line="360" w:lineRule="auto"/>
              <w:jc w:val="center"/>
              <w:rPr>
                <w:bCs/>
                <w:sz w:val="24"/>
              </w:rPr>
            </w:pPr>
            <w:r w:rsidRPr="005E61F4">
              <w:rPr>
                <w:rFonts w:hint="eastAsia"/>
                <w:bCs/>
                <w:noProof/>
                <w:sz w:val="24"/>
              </w:rPr>
              <w:t>2023</w:t>
            </w:r>
            <w:r w:rsidRPr="005E61F4">
              <w:rPr>
                <w:rFonts w:hint="eastAsia"/>
                <w:bCs/>
                <w:noProof/>
                <w:sz w:val="24"/>
              </w:rPr>
              <w:t>年离退休员工端午节</w:t>
            </w:r>
            <w:r w:rsidR="005F304A">
              <w:rPr>
                <w:rFonts w:hint="eastAsia"/>
                <w:bCs/>
                <w:noProof/>
                <w:sz w:val="24"/>
              </w:rPr>
              <w:t>活动物品</w:t>
            </w:r>
            <w:r w:rsidRPr="005E61F4">
              <w:rPr>
                <w:rFonts w:hint="eastAsia"/>
                <w:bCs/>
                <w:noProof/>
                <w:sz w:val="24"/>
              </w:rPr>
              <w:t>（粽子和咸鸭蛋）</w:t>
            </w:r>
          </w:p>
        </w:tc>
        <w:tc>
          <w:tcPr>
            <w:tcW w:w="947" w:type="dxa"/>
          </w:tcPr>
          <w:p w:rsidR="005561BF" w:rsidRPr="00161D26" w:rsidRDefault="005561BF" w:rsidP="00D633A5">
            <w:pPr>
              <w:snapToGrid w:val="0"/>
              <w:spacing w:line="360" w:lineRule="auto"/>
              <w:jc w:val="center"/>
              <w:rPr>
                <w:bCs/>
                <w:sz w:val="24"/>
              </w:rPr>
            </w:pPr>
            <w:r w:rsidRPr="005E61F4">
              <w:rPr>
                <w:bCs/>
                <w:noProof/>
                <w:sz w:val="24"/>
              </w:rPr>
              <w:t>365</w:t>
            </w:r>
          </w:p>
        </w:tc>
        <w:tc>
          <w:tcPr>
            <w:tcW w:w="850" w:type="dxa"/>
          </w:tcPr>
          <w:p w:rsidR="005561BF" w:rsidRPr="00161D26" w:rsidRDefault="005561BF" w:rsidP="00D633A5">
            <w:pPr>
              <w:snapToGrid w:val="0"/>
              <w:spacing w:line="360" w:lineRule="auto"/>
              <w:jc w:val="center"/>
              <w:rPr>
                <w:bCs/>
                <w:sz w:val="24"/>
              </w:rPr>
            </w:pPr>
            <w:r w:rsidRPr="005E61F4">
              <w:rPr>
                <w:rFonts w:hint="eastAsia"/>
                <w:bCs/>
                <w:noProof/>
                <w:sz w:val="24"/>
              </w:rPr>
              <w:t>套</w:t>
            </w:r>
          </w:p>
        </w:tc>
        <w:tc>
          <w:tcPr>
            <w:tcW w:w="1418" w:type="dxa"/>
          </w:tcPr>
          <w:p w:rsidR="005561BF" w:rsidRPr="00161D26" w:rsidRDefault="005561BF" w:rsidP="00D633A5">
            <w:pPr>
              <w:snapToGrid w:val="0"/>
              <w:spacing w:line="360" w:lineRule="auto"/>
              <w:jc w:val="center"/>
              <w:rPr>
                <w:bCs/>
                <w:sz w:val="24"/>
              </w:rPr>
            </w:pPr>
            <w:r w:rsidRPr="005E61F4">
              <w:rPr>
                <w:bCs/>
                <w:noProof/>
                <w:sz w:val="24"/>
              </w:rPr>
              <w:t>36500</w:t>
            </w:r>
          </w:p>
        </w:tc>
        <w:tc>
          <w:tcPr>
            <w:tcW w:w="5103" w:type="dxa"/>
          </w:tcPr>
          <w:p w:rsidR="006C4112" w:rsidRPr="00185E75" w:rsidRDefault="006C4112" w:rsidP="004F2CCA">
            <w:pPr>
              <w:numPr>
                <w:ilvl w:val="0"/>
                <w:numId w:val="4"/>
              </w:numPr>
              <w:snapToGrid w:val="0"/>
              <w:spacing w:line="276" w:lineRule="auto"/>
              <w:ind w:left="357" w:hanging="357"/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  <w:r w:rsidRPr="00185E75">
              <w:rPr>
                <w:rFonts w:asciiTheme="minorEastAsia" w:eastAsiaTheme="minorEastAsia" w:hAnsiTheme="minorEastAsia" w:hint="eastAsia"/>
                <w:bCs/>
                <w:sz w:val="24"/>
              </w:rPr>
              <w:t>2个礼盒10</w:t>
            </w:r>
            <w:proofErr w:type="gramStart"/>
            <w:r w:rsidRPr="00185E75">
              <w:rPr>
                <w:rFonts w:asciiTheme="minorEastAsia" w:eastAsiaTheme="minorEastAsia" w:hAnsiTheme="minorEastAsia" w:hint="eastAsia"/>
                <w:bCs/>
                <w:sz w:val="24"/>
              </w:rPr>
              <w:t>粽</w:t>
            </w:r>
            <w:proofErr w:type="gramEnd"/>
            <w:r w:rsidRPr="00185E75">
              <w:rPr>
                <w:rFonts w:asciiTheme="minorEastAsia" w:eastAsiaTheme="minorEastAsia" w:hAnsiTheme="minorEastAsia" w:hint="eastAsia"/>
                <w:bCs/>
                <w:sz w:val="24"/>
              </w:rPr>
              <w:t>12蛋</w:t>
            </w:r>
          </w:p>
          <w:p w:rsidR="006C4112" w:rsidRPr="00185E75" w:rsidRDefault="006C4112" w:rsidP="004F2CCA">
            <w:pPr>
              <w:numPr>
                <w:ilvl w:val="0"/>
                <w:numId w:val="4"/>
              </w:numPr>
              <w:snapToGrid w:val="0"/>
              <w:spacing w:line="276" w:lineRule="auto"/>
              <w:ind w:left="357" w:hanging="357"/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  <w:r w:rsidRPr="00185E75">
              <w:rPr>
                <w:rFonts w:asciiTheme="minorEastAsia" w:eastAsiaTheme="minorEastAsia" w:hAnsiTheme="minorEastAsia" w:hint="eastAsia"/>
                <w:bCs/>
                <w:sz w:val="24"/>
              </w:rPr>
              <w:t>咸</w:t>
            </w:r>
            <w:proofErr w:type="gramStart"/>
            <w:r w:rsidRPr="00185E75">
              <w:rPr>
                <w:rFonts w:asciiTheme="minorEastAsia" w:eastAsiaTheme="minorEastAsia" w:hAnsiTheme="minorEastAsia" w:hint="eastAsia"/>
                <w:bCs/>
                <w:sz w:val="24"/>
              </w:rPr>
              <w:t>粽</w:t>
            </w:r>
            <w:proofErr w:type="gramEnd"/>
            <w:r w:rsidRPr="00185E75">
              <w:rPr>
                <w:rFonts w:asciiTheme="minorEastAsia" w:eastAsiaTheme="minorEastAsia" w:hAnsiTheme="minorEastAsia" w:hint="eastAsia"/>
                <w:bCs/>
                <w:sz w:val="24"/>
              </w:rPr>
              <w:t>6只，甜</w:t>
            </w:r>
            <w:proofErr w:type="gramStart"/>
            <w:r w:rsidRPr="00185E75">
              <w:rPr>
                <w:rFonts w:asciiTheme="minorEastAsia" w:eastAsiaTheme="minorEastAsia" w:hAnsiTheme="minorEastAsia" w:hint="eastAsia"/>
                <w:bCs/>
                <w:sz w:val="24"/>
              </w:rPr>
              <w:t>粽</w:t>
            </w:r>
            <w:proofErr w:type="gramEnd"/>
            <w:r w:rsidRPr="00185E75">
              <w:rPr>
                <w:rFonts w:asciiTheme="minorEastAsia" w:eastAsiaTheme="minorEastAsia" w:hAnsiTheme="minorEastAsia" w:hint="eastAsia"/>
                <w:bCs/>
                <w:sz w:val="24"/>
              </w:rPr>
              <w:t>4只，咸鸭蛋12只</w:t>
            </w:r>
          </w:p>
          <w:p w:rsidR="006C4112" w:rsidRPr="00185E75" w:rsidRDefault="006C4112" w:rsidP="004F2CCA">
            <w:pPr>
              <w:numPr>
                <w:ilvl w:val="0"/>
                <w:numId w:val="4"/>
              </w:numPr>
              <w:snapToGrid w:val="0"/>
              <w:spacing w:line="276" w:lineRule="auto"/>
              <w:ind w:left="357" w:hanging="357"/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  <w:r w:rsidRPr="00185E75">
              <w:rPr>
                <w:rFonts w:asciiTheme="minorEastAsia" w:eastAsiaTheme="minorEastAsia" w:hAnsiTheme="minorEastAsia" w:hint="eastAsia"/>
                <w:bCs/>
                <w:sz w:val="24"/>
              </w:rPr>
              <w:t>保质期：粽子9个月（常温）12个月（冷藏）。鸭蛋6个月。</w:t>
            </w:r>
          </w:p>
          <w:p w:rsidR="00185E75" w:rsidRPr="00185E75" w:rsidRDefault="00185E75" w:rsidP="004F2CCA">
            <w:pPr>
              <w:numPr>
                <w:ilvl w:val="0"/>
                <w:numId w:val="4"/>
              </w:numPr>
              <w:snapToGrid w:val="0"/>
              <w:spacing w:line="276" w:lineRule="auto"/>
              <w:ind w:left="357" w:hanging="357"/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  <w:r w:rsidRPr="00185E75">
              <w:rPr>
                <w:rFonts w:asciiTheme="minorEastAsia" w:eastAsiaTheme="minorEastAsia" w:hAnsiTheme="minorEastAsia" w:hint="eastAsia"/>
                <w:bCs/>
                <w:sz w:val="24"/>
              </w:rPr>
              <w:t>质量标准：</w:t>
            </w:r>
            <w:r w:rsidRPr="00185E75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符合食品安全标准及食品卫生和质量标准。</w:t>
            </w:r>
          </w:p>
          <w:p w:rsidR="00185E75" w:rsidRPr="00185E75" w:rsidRDefault="00185E75" w:rsidP="00185E75">
            <w:pPr>
              <w:numPr>
                <w:ilvl w:val="0"/>
                <w:numId w:val="4"/>
              </w:numPr>
              <w:snapToGrid w:val="0"/>
              <w:spacing w:line="276" w:lineRule="auto"/>
              <w:ind w:left="357" w:hanging="357"/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  <w:r w:rsidRPr="00185E75">
              <w:rPr>
                <w:rFonts w:asciiTheme="minorEastAsia" w:eastAsiaTheme="minorEastAsia" w:hAnsiTheme="minorEastAsia" w:hint="eastAsia"/>
                <w:bCs/>
                <w:sz w:val="24"/>
              </w:rPr>
              <w:t>产品质量应符合国家相关标准规定和行业质量标准。必须确保所供食品为质保期内的新鲜食品，没有包装破损及质量问题。</w:t>
            </w:r>
            <w:r w:rsidR="006C4112" w:rsidRPr="00185E75">
              <w:rPr>
                <w:rFonts w:asciiTheme="minorEastAsia" w:eastAsiaTheme="minorEastAsia" w:hAnsiTheme="minorEastAsia" w:hint="eastAsia"/>
                <w:bCs/>
                <w:sz w:val="24"/>
              </w:rPr>
              <w:t>严格遵守《中华人民共和国食品安全法》等相关规定，做到优质、精良、无有害添加剂。</w:t>
            </w:r>
          </w:p>
          <w:p w:rsidR="00185E75" w:rsidRPr="00185E75" w:rsidRDefault="00185E75" w:rsidP="00185E75">
            <w:pPr>
              <w:numPr>
                <w:ilvl w:val="0"/>
                <w:numId w:val="4"/>
              </w:numPr>
              <w:snapToGrid w:val="0"/>
              <w:spacing w:line="276" w:lineRule="auto"/>
              <w:ind w:left="357" w:hanging="357"/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  <w:r w:rsidRPr="00185E75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如产品发生质量问题，成交供应商应提供免费更换、退货服务。如因成交供应商提供的食品安全质量问题造成采购人的损失将全部</w:t>
            </w:r>
            <w:proofErr w:type="gramStart"/>
            <w:r w:rsidRPr="00185E75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由成交</w:t>
            </w:r>
            <w:proofErr w:type="gramEnd"/>
            <w:r w:rsidRPr="00185E75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供应商承担。</w:t>
            </w:r>
          </w:p>
          <w:p w:rsidR="006C4112" w:rsidRPr="00185E75" w:rsidRDefault="006C4112" w:rsidP="004F2CCA">
            <w:pPr>
              <w:numPr>
                <w:ilvl w:val="0"/>
                <w:numId w:val="4"/>
              </w:numPr>
              <w:snapToGrid w:val="0"/>
              <w:spacing w:line="276" w:lineRule="auto"/>
              <w:ind w:left="357" w:hanging="357"/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  <w:r w:rsidRPr="00185E75">
              <w:rPr>
                <w:rFonts w:asciiTheme="minorEastAsia" w:eastAsiaTheme="minorEastAsia" w:hAnsiTheme="minorEastAsia" w:hint="eastAsia"/>
                <w:bCs/>
                <w:sz w:val="24"/>
              </w:rPr>
              <w:t>交货期6月</w:t>
            </w:r>
            <w:r w:rsidR="0091550D">
              <w:rPr>
                <w:rFonts w:asciiTheme="minorEastAsia" w:eastAsiaTheme="minorEastAsia" w:hAnsiTheme="minorEastAsia" w:hint="eastAsia"/>
                <w:bCs/>
                <w:sz w:val="24"/>
              </w:rPr>
              <w:t>20日</w:t>
            </w:r>
            <w:r w:rsidRPr="00185E75">
              <w:rPr>
                <w:rFonts w:asciiTheme="minorEastAsia" w:eastAsiaTheme="minorEastAsia" w:hAnsiTheme="minorEastAsia" w:hint="eastAsia"/>
                <w:bCs/>
                <w:sz w:val="24"/>
              </w:rPr>
              <w:t>前</w:t>
            </w:r>
            <w:r w:rsidR="0085570C">
              <w:rPr>
                <w:rFonts w:asciiTheme="minorEastAsia" w:eastAsiaTheme="minorEastAsia" w:hAnsiTheme="minorEastAsia" w:hint="eastAsia"/>
                <w:bCs/>
                <w:sz w:val="24"/>
              </w:rPr>
              <w:t>。</w:t>
            </w:r>
          </w:p>
          <w:p w:rsidR="005561BF" w:rsidRPr="006C4112" w:rsidRDefault="006C4112" w:rsidP="004F2CCA">
            <w:pPr>
              <w:numPr>
                <w:ilvl w:val="0"/>
                <w:numId w:val="4"/>
              </w:numPr>
              <w:snapToGrid w:val="0"/>
              <w:spacing w:line="276" w:lineRule="auto"/>
              <w:ind w:left="357" w:hanging="357"/>
              <w:jc w:val="left"/>
              <w:rPr>
                <w:bCs/>
                <w:sz w:val="24"/>
              </w:rPr>
            </w:pPr>
            <w:r w:rsidRPr="00185E75"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提供样品。 </w:t>
            </w:r>
            <w:r>
              <w:rPr>
                <w:rFonts w:hint="eastAsia"/>
                <w:bCs/>
                <w:sz w:val="24"/>
              </w:rPr>
              <w:t xml:space="preserve">                     </w:t>
            </w:r>
          </w:p>
        </w:tc>
      </w:tr>
      <w:tr w:rsidR="005561BF" w:rsidRPr="00D633A5" w:rsidTr="00185E75">
        <w:tc>
          <w:tcPr>
            <w:tcW w:w="10031" w:type="dxa"/>
            <w:gridSpan w:val="5"/>
          </w:tcPr>
          <w:p w:rsidR="005561BF" w:rsidRPr="00AD1D44" w:rsidRDefault="005561BF" w:rsidP="00BF5FCB">
            <w:pPr>
              <w:snapToGrid w:val="0"/>
              <w:spacing w:before="240" w:line="360" w:lineRule="auto"/>
              <w:jc w:val="left"/>
              <w:rPr>
                <w:b/>
                <w:bCs/>
                <w:sz w:val="24"/>
              </w:rPr>
            </w:pPr>
            <w:r w:rsidRPr="00AD1D44">
              <w:rPr>
                <w:rFonts w:hint="eastAsia"/>
                <w:b/>
                <w:bCs/>
                <w:sz w:val="24"/>
              </w:rPr>
              <w:t>其他要求：</w:t>
            </w:r>
          </w:p>
          <w:p w:rsidR="005561BF" w:rsidRPr="009F31BC" w:rsidRDefault="005561BF" w:rsidP="001D65E0">
            <w:pPr>
              <w:numPr>
                <w:ilvl w:val="0"/>
                <w:numId w:val="5"/>
              </w:numPr>
              <w:snapToGrid w:val="0"/>
              <w:spacing w:line="360" w:lineRule="auto"/>
              <w:jc w:val="left"/>
              <w:rPr>
                <w:b/>
                <w:bCs/>
                <w:sz w:val="24"/>
              </w:rPr>
            </w:pPr>
            <w:r w:rsidRPr="009F31BC">
              <w:rPr>
                <w:rFonts w:hint="eastAsia"/>
                <w:b/>
                <w:bCs/>
                <w:sz w:val="24"/>
              </w:rPr>
              <w:t>交货地点：</w:t>
            </w:r>
            <w:r w:rsidRPr="009F31BC">
              <w:rPr>
                <w:rFonts w:hint="eastAsia"/>
              </w:rPr>
              <w:t>温州医科大学附属第二医院指定院区</w:t>
            </w:r>
            <w:r>
              <w:rPr>
                <w:rFonts w:hint="eastAsia"/>
              </w:rPr>
              <w:t>。</w:t>
            </w:r>
          </w:p>
          <w:p w:rsidR="005561BF" w:rsidRPr="009F31BC" w:rsidRDefault="005561BF" w:rsidP="001D65E0">
            <w:pPr>
              <w:numPr>
                <w:ilvl w:val="0"/>
                <w:numId w:val="5"/>
              </w:numPr>
              <w:snapToGrid w:val="0"/>
              <w:spacing w:line="360" w:lineRule="auto"/>
              <w:jc w:val="left"/>
              <w:rPr>
                <w:b/>
                <w:bCs/>
                <w:sz w:val="24"/>
              </w:rPr>
            </w:pPr>
            <w:r w:rsidRPr="009F31BC">
              <w:rPr>
                <w:rFonts w:hint="eastAsia"/>
                <w:b/>
                <w:bCs/>
                <w:sz w:val="24"/>
              </w:rPr>
              <w:t>样品：每个供应商提供样品</w:t>
            </w:r>
            <w:r w:rsidR="006C4112">
              <w:rPr>
                <w:rFonts w:hint="eastAsia"/>
                <w:b/>
                <w:bCs/>
                <w:sz w:val="24"/>
              </w:rPr>
              <w:t>1</w:t>
            </w:r>
            <w:r w:rsidR="006C4112">
              <w:rPr>
                <w:rFonts w:hint="eastAsia"/>
                <w:b/>
                <w:bCs/>
                <w:sz w:val="24"/>
              </w:rPr>
              <w:t>套</w:t>
            </w:r>
            <w:r w:rsidRPr="009F31BC">
              <w:rPr>
                <w:rFonts w:hint="eastAsia"/>
                <w:b/>
                <w:bCs/>
                <w:sz w:val="24"/>
              </w:rPr>
              <w:t>，请勿提供过多样品。</w:t>
            </w:r>
          </w:p>
          <w:p w:rsidR="005561BF" w:rsidRPr="009F31BC" w:rsidRDefault="005561BF" w:rsidP="00AD1D44">
            <w:pPr>
              <w:pStyle w:val="1"/>
              <w:spacing w:line="360" w:lineRule="auto"/>
              <w:ind w:left="0"/>
              <w:rPr>
                <w:sz w:val="24"/>
                <w:szCs w:val="24"/>
              </w:rPr>
            </w:pPr>
            <w:r w:rsidRPr="009F31BC">
              <w:rPr>
                <w:rFonts w:hint="eastAsia"/>
                <w:sz w:val="24"/>
                <w:szCs w:val="24"/>
              </w:rPr>
              <w:t>（1）样品需贴有标签，注明投标供应商名称。</w:t>
            </w:r>
          </w:p>
          <w:p w:rsidR="005561BF" w:rsidRPr="009F31BC" w:rsidRDefault="005561BF" w:rsidP="00AD1D44">
            <w:pPr>
              <w:pStyle w:val="1"/>
              <w:spacing w:line="360" w:lineRule="auto"/>
              <w:ind w:left="0"/>
              <w:rPr>
                <w:sz w:val="24"/>
                <w:szCs w:val="24"/>
              </w:rPr>
            </w:pPr>
            <w:r w:rsidRPr="009F31BC">
              <w:rPr>
                <w:rFonts w:hint="eastAsia"/>
                <w:sz w:val="24"/>
                <w:szCs w:val="24"/>
              </w:rPr>
              <w:t>（2）未中标的供应商可申请退还提供的样品，请在公示结束后5个工作日内将退还地址和联系方式发送至邮箱59467863@qq.com。</w:t>
            </w:r>
          </w:p>
          <w:p w:rsidR="005561BF" w:rsidRDefault="005561BF" w:rsidP="00AD1D44">
            <w:pPr>
              <w:snapToGrid w:val="0"/>
              <w:spacing w:line="360" w:lineRule="auto"/>
              <w:jc w:val="left"/>
              <w:rPr>
                <w:sz w:val="24"/>
              </w:rPr>
            </w:pPr>
            <w:r w:rsidRPr="009F31BC">
              <w:rPr>
                <w:rFonts w:hint="eastAsia"/>
                <w:sz w:val="24"/>
              </w:rPr>
              <w:t>（</w:t>
            </w:r>
            <w:r w:rsidRPr="009F31BC">
              <w:rPr>
                <w:rFonts w:hint="eastAsia"/>
                <w:sz w:val="24"/>
              </w:rPr>
              <w:t>3</w:t>
            </w:r>
            <w:r w:rsidRPr="009F31BC">
              <w:rPr>
                <w:rFonts w:hint="eastAsia"/>
                <w:sz w:val="24"/>
              </w:rPr>
              <w:t>）中标供应商提供的样品，医院进行保管、封存，并作为履约验收的参考。</w:t>
            </w:r>
          </w:p>
          <w:p w:rsidR="00AE11C5" w:rsidRPr="00AE11C5" w:rsidRDefault="00AE11C5" w:rsidP="00AE11C5">
            <w:pPr>
              <w:snapToGrid w:val="0"/>
              <w:spacing w:line="360" w:lineRule="auto"/>
              <w:ind w:left="420" w:hanging="420"/>
              <w:jc w:val="left"/>
              <w:rPr>
                <w:b/>
                <w:bCs/>
                <w:sz w:val="24"/>
                <w:highlight w:val="yellow"/>
              </w:rPr>
            </w:pPr>
            <w:r>
              <w:rPr>
                <w:rFonts w:hint="eastAsia"/>
                <w:sz w:val="24"/>
              </w:rPr>
              <w:t>图片：</w:t>
            </w:r>
            <w:r w:rsidRPr="00AE11C5">
              <w:rPr>
                <w:noProof/>
                <w:sz w:val="24"/>
              </w:rPr>
              <w:drawing>
                <wp:inline distT="0" distB="0" distL="0" distR="0">
                  <wp:extent cx="1323975" cy="1104900"/>
                  <wp:effectExtent l="19050" t="0" r="0" b="0"/>
                  <wp:docPr id="1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93" cy="11075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4"/>
              </w:rPr>
              <w:t xml:space="preserve">  </w:t>
            </w:r>
            <w:r w:rsidRPr="00AE11C5">
              <w:rPr>
                <w:noProof/>
                <w:sz w:val="24"/>
              </w:rPr>
              <w:drawing>
                <wp:inline distT="0" distB="0" distL="0" distR="0">
                  <wp:extent cx="762000" cy="1028700"/>
                  <wp:effectExtent l="19050" t="0" r="0" b="0"/>
                  <wp:docPr id="2" name="图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539" cy="10307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561BF" w:rsidRDefault="005561BF" w:rsidP="007E4A96">
      <w:pPr>
        <w:snapToGrid w:val="0"/>
        <w:spacing w:line="360" w:lineRule="auto"/>
        <w:jc w:val="left"/>
        <w:rPr>
          <w:b/>
          <w:bCs/>
          <w:sz w:val="24"/>
          <w:highlight w:val="yellow"/>
        </w:rPr>
      </w:pPr>
    </w:p>
    <w:p w:rsidR="005561BF" w:rsidRDefault="005561BF" w:rsidP="009313D4">
      <w:pPr>
        <w:snapToGrid w:val="0"/>
        <w:spacing w:line="300" w:lineRule="auto"/>
        <w:rPr>
          <w:b/>
          <w:bCs/>
          <w:color w:val="000000"/>
          <w:sz w:val="32"/>
          <w:szCs w:val="32"/>
        </w:rPr>
      </w:pPr>
      <w:r>
        <w:rPr>
          <w:b/>
          <w:bCs/>
          <w:sz w:val="32"/>
          <w:szCs w:val="32"/>
          <w:highlight w:val="yellow"/>
        </w:rPr>
        <w:br w:type="page"/>
      </w:r>
      <w:r w:rsidRPr="0042472F">
        <w:rPr>
          <w:rFonts w:hint="eastAsia"/>
          <w:b/>
          <w:bCs/>
          <w:sz w:val="32"/>
          <w:szCs w:val="32"/>
        </w:rPr>
        <w:lastRenderedPageBreak/>
        <w:t>三、</w:t>
      </w:r>
      <w:r>
        <w:rPr>
          <w:b/>
          <w:bCs/>
          <w:color w:val="000000"/>
          <w:sz w:val="32"/>
          <w:szCs w:val="32"/>
        </w:rPr>
        <w:t>技术规格偏离表</w:t>
      </w:r>
    </w:p>
    <w:p w:rsidR="005561BF" w:rsidRPr="0042472F" w:rsidRDefault="005561BF" w:rsidP="009313D4">
      <w:pPr>
        <w:snapToGrid w:val="0"/>
        <w:spacing w:line="300" w:lineRule="auto"/>
        <w:jc w:val="left"/>
        <w:rPr>
          <w:b/>
          <w:bCs/>
          <w:sz w:val="32"/>
          <w:szCs w:val="32"/>
        </w:rPr>
      </w:pPr>
    </w:p>
    <w:p w:rsidR="005561BF" w:rsidRPr="0042472F" w:rsidRDefault="005561BF" w:rsidP="00A85F41">
      <w:pPr>
        <w:snapToGrid w:val="0"/>
        <w:spacing w:line="300" w:lineRule="auto"/>
        <w:jc w:val="center"/>
        <w:rPr>
          <w:b/>
          <w:bCs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技术规格偏离表</w:t>
      </w:r>
    </w:p>
    <w:tbl>
      <w:tblPr>
        <w:tblW w:w="9909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941"/>
        <w:gridCol w:w="3136"/>
        <w:gridCol w:w="2458"/>
        <w:gridCol w:w="1432"/>
        <w:gridCol w:w="1942"/>
      </w:tblGrid>
      <w:tr w:rsidR="005561BF" w:rsidRPr="0042472F" w:rsidTr="00B41A49">
        <w:trPr>
          <w:trHeight w:val="567"/>
        </w:trPr>
        <w:tc>
          <w:tcPr>
            <w:tcW w:w="941" w:type="dxa"/>
            <w:vAlign w:val="center"/>
          </w:tcPr>
          <w:p w:rsidR="005561BF" w:rsidRPr="0042472F" w:rsidRDefault="005561BF" w:rsidP="00276173">
            <w:pPr>
              <w:spacing w:after="156"/>
              <w:jc w:val="center"/>
              <w:rPr>
                <w:b/>
                <w:sz w:val="24"/>
              </w:rPr>
            </w:pPr>
            <w:r w:rsidRPr="0042472F">
              <w:rPr>
                <w:b/>
                <w:sz w:val="24"/>
              </w:rPr>
              <w:t>序号</w:t>
            </w:r>
          </w:p>
        </w:tc>
        <w:tc>
          <w:tcPr>
            <w:tcW w:w="3136" w:type="dxa"/>
            <w:vAlign w:val="center"/>
          </w:tcPr>
          <w:p w:rsidR="005561BF" w:rsidRPr="0042472F" w:rsidRDefault="005561BF" w:rsidP="00276173">
            <w:pPr>
              <w:spacing w:after="156"/>
              <w:jc w:val="center"/>
              <w:rPr>
                <w:b/>
                <w:sz w:val="24"/>
              </w:rPr>
            </w:pPr>
            <w:r w:rsidRPr="0042472F">
              <w:rPr>
                <w:rFonts w:hint="eastAsia"/>
                <w:b/>
                <w:sz w:val="24"/>
              </w:rPr>
              <w:t>规格</w:t>
            </w:r>
            <w:r w:rsidRPr="0042472F">
              <w:rPr>
                <w:b/>
                <w:sz w:val="24"/>
              </w:rPr>
              <w:t>要求</w:t>
            </w:r>
          </w:p>
        </w:tc>
        <w:tc>
          <w:tcPr>
            <w:tcW w:w="2458" w:type="dxa"/>
            <w:vAlign w:val="center"/>
          </w:tcPr>
          <w:p w:rsidR="005561BF" w:rsidRPr="0042472F" w:rsidRDefault="005561BF" w:rsidP="00276173">
            <w:pPr>
              <w:spacing w:after="156"/>
              <w:jc w:val="center"/>
              <w:rPr>
                <w:b/>
                <w:sz w:val="24"/>
              </w:rPr>
            </w:pPr>
            <w:r w:rsidRPr="0042472F">
              <w:rPr>
                <w:b/>
                <w:sz w:val="24"/>
              </w:rPr>
              <w:t>投标响应</w:t>
            </w:r>
          </w:p>
        </w:tc>
        <w:tc>
          <w:tcPr>
            <w:tcW w:w="1432" w:type="dxa"/>
            <w:vAlign w:val="center"/>
          </w:tcPr>
          <w:p w:rsidR="005561BF" w:rsidRPr="0042472F" w:rsidRDefault="005561BF" w:rsidP="00276173">
            <w:pPr>
              <w:spacing w:after="156"/>
              <w:jc w:val="center"/>
              <w:rPr>
                <w:b/>
                <w:sz w:val="24"/>
              </w:rPr>
            </w:pPr>
            <w:r w:rsidRPr="0042472F">
              <w:rPr>
                <w:b/>
                <w:sz w:val="24"/>
              </w:rPr>
              <w:t>偏离情况</w:t>
            </w:r>
          </w:p>
        </w:tc>
        <w:tc>
          <w:tcPr>
            <w:tcW w:w="1942" w:type="dxa"/>
            <w:vAlign w:val="center"/>
          </w:tcPr>
          <w:p w:rsidR="005561BF" w:rsidRPr="0042472F" w:rsidRDefault="005561BF" w:rsidP="00276173">
            <w:pPr>
              <w:spacing w:after="156"/>
              <w:jc w:val="center"/>
              <w:rPr>
                <w:b/>
                <w:sz w:val="24"/>
              </w:rPr>
            </w:pPr>
            <w:r w:rsidRPr="0042472F">
              <w:rPr>
                <w:b/>
                <w:sz w:val="24"/>
              </w:rPr>
              <w:t>说明</w:t>
            </w:r>
          </w:p>
        </w:tc>
      </w:tr>
      <w:tr w:rsidR="005561BF" w:rsidRPr="0042472F" w:rsidTr="00B41A49">
        <w:trPr>
          <w:trHeight w:val="567"/>
        </w:trPr>
        <w:tc>
          <w:tcPr>
            <w:tcW w:w="941" w:type="dxa"/>
            <w:vAlign w:val="center"/>
          </w:tcPr>
          <w:p w:rsidR="005561BF" w:rsidRPr="0042472F" w:rsidRDefault="005561BF" w:rsidP="00276173">
            <w:pPr>
              <w:spacing w:after="156"/>
              <w:jc w:val="center"/>
              <w:rPr>
                <w:szCs w:val="21"/>
              </w:rPr>
            </w:pPr>
            <w:r w:rsidRPr="0042472F">
              <w:rPr>
                <w:rFonts w:hint="eastAsia"/>
                <w:szCs w:val="21"/>
              </w:rPr>
              <w:t>1</w:t>
            </w:r>
          </w:p>
        </w:tc>
        <w:tc>
          <w:tcPr>
            <w:tcW w:w="3136" w:type="dxa"/>
            <w:vAlign w:val="center"/>
          </w:tcPr>
          <w:p w:rsidR="005561BF" w:rsidRPr="0042472F" w:rsidRDefault="005561BF" w:rsidP="007C6854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5561BF" w:rsidRPr="0042472F" w:rsidRDefault="005561BF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5561BF" w:rsidRPr="0042472F" w:rsidRDefault="005561BF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5561BF" w:rsidRPr="0042472F" w:rsidRDefault="005561BF" w:rsidP="00276173">
            <w:pPr>
              <w:spacing w:after="156"/>
              <w:jc w:val="center"/>
              <w:rPr>
                <w:szCs w:val="21"/>
              </w:rPr>
            </w:pPr>
          </w:p>
        </w:tc>
      </w:tr>
      <w:tr w:rsidR="005561BF" w:rsidRPr="0042472F" w:rsidTr="00B41A49">
        <w:trPr>
          <w:trHeight w:val="567"/>
        </w:trPr>
        <w:tc>
          <w:tcPr>
            <w:tcW w:w="941" w:type="dxa"/>
            <w:vAlign w:val="center"/>
          </w:tcPr>
          <w:p w:rsidR="005561BF" w:rsidRPr="0042472F" w:rsidRDefault="005561BF" w:rsidP="00276173">
            <w:pPr>
              <w:spacing w:after="156"/>
              <w:jc w:val="center"/>
              <w:rPr>
                <w:szCs w:val="21"/>
              </w:rPr>
            </w:pPr>
            <w:r w:rsidRPr="0042472F">
              <w:rPr>
                <w:rFonts w:hint="eastAsia"/>
                <w:szCs w:val="21"/>
              </w:rPr>
              <w:t>2</w:t>
            </w:r>
          </w:p>
        </w:tc>
        <w:tc>
          <w:tcPr>
            <w:tcW w:w="3136" w:type="dxa"/>
            <w:vAlign w:val="center"/>
          </w:tcPr>
          <w:p w:rsidR="005561BF" w:rsidRPr="0042472F" w:rsidRDefault="005561BF" w:rsidP="007C6854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5561BF" w:rsidRPr="0042472F" w:rsidRDefault="005561BF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5561BF" w:rsidRPr="0042472F" w:rsidRDefault="005561BF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5561BF" w:rsidRPr="0042472F" w:rsidRDefault="005561BF" w:rsidP="00276173">
            <w:pPr>
              <w:spacing w:after="156"/>
              <w:jc w:val="center"/>
              <w:rPr>
                <w:szCs w:val="21"/>
              </w:rPr>
            </w:pPr>
          </w:p>
        </w:tc>
      </w:tr>
      <w:tr w:rsidR="005561BF" w:rsidRPr="0042472F" w:rsidTr="00B41A49">
        <w:trPr>
          <w:trHeight w:val="567"/>
        </w:trPr>
        <w:tc>
          <w:tcPr>
            <w:tcW w:w="941" w:type="dxa"/>
            <w:vAlign w:val="center"/>
          </w:tcPr>
          <w:p w:rsidR="005561BF" w:rsidRPr="0042472F" w:rsidRDefault="005561BF" w:rsidP="00276173">
            <w:pPr>
              <w:spacing w:after="156"/>
              <w:jc w:val="center"/>
              <w:rPr>
                <w:szCs w:val="21"/>
              </w:rPr>
            </w:pPr>
            <w:r w:rsidRPr="0042472F">
              <w:rPr>
                <w:rFonts w:hint="eastAsia"/>
                <w:szCs w:val="21"/>
              </w:rPr>
              <w:t>3</w:t>
            </w:r>
          </w:p>
        </w:tc>
        <w:tc>
          <w:tcPr>
            <w:tcW w:w="3136" w:type="dxa"/>
            <w:vAlign w:val="center"/>
          </w:tcPr>
          <w:p w:rsidR="005561BF" w:rsidRPr="0042472F" w:rsidRDefault="005561BF" w:rsidP="007C6854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5561BF" w:rsidRPr="0042472F" w:rsidRDefault="005561BF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5561BF" w:rsidRPr="0042472F" w:rsidRDefault="005561BF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5561BF" w:rsidRPr="0042472F" w:rsidRDefault="005561BF" w:rsidP="00276173">
            <w:pPr>
              <w:spacing w:after="156"/>
              <w:jc w:val="center"/>
              <w:rPr>
                <w:szCs w:val="21"/>
              </w:rPr>
            </w:pPr>
          </w:p>
        </w:tc>
      </w:tr>
      <w:tr w:rsidR="005561BF" w:rsidRPr="0042472F" w:rsidTr="00B41A49">
        <w:trPr>
          <w:trHeight w:val="567"/>
        </w:trPr>
        <w:tc>
          <w:tcPr>
            <w:tcW w:w="941" w:type="dxa"/>
            <w:vAlign w:val="center"/>
          </w:tcPr>
          <w:p w:rsidR="005561BF" w:rsidRPr="0042472F" w:rsidRDefault="005561BF" w:rsidP="00276173">
            <w:pPr>
              <w:spacing w:after="156"/>
              <w:jc w:val="center"/>
              <w:rPr>
                <w:szCs w:val="21"/>
              </w:rPr>
            </w:pPr>
            <w:r w:rsidRPr="0042472F">
              <w:rPr>
                <w:rFonts w:hint="eastAsia"/>
                <w:szCs w:val="21"/>
              </w:rPr>
              <w:t>4</w:t>
            </w:r>
          </w:p>
        </w:tc>
        <w:tc>
          <w:tcPr>
            <w:tcW w:w="3136" w:type="dxa"/>
            <w:vAlign w:val="center"/>
          </w:tcPr>
          <w:p w:rsidR="005561BF" w:rsidRPr="0042472F" w:rsidRDefault="005561BF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5561BF" w:rsidRPr="0042472F" w:rsidRDefault="005561BF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5561BF" w:rsidRPr="0042472F" w:rsidRDefault="005561BF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5561BF" w:rsidRPr="0042472F" w:rsidRDefault="005561BF" w:rsidP="00276173">
            <w:pPr>
              <w:spacing w:after="156"/>
              <w:jc w:val="center"/>
              <w:rPr>
                <w:szCs w:val="21"/>
              </w:rPr>
            </w:pPr>
          </w:p>
        </w:tc>
      </w:tr>
      <w:tr w:rsidR="005561BF" w:rsidRPr="0042472F" w:rsidTr="00B41A49">
        <w:trPr>
          <w:trHeight w:val="567"/>
        </w:trPr>
        <w:tc>
          <w:tcPr>
            <w:tcW w:w="941" w:type="dxa"/>
            <w:vAlign w:val="center"/>
          </w:tcPr>
          <w:p w:rsidR="005561BF" w:rsidRPr="0042472F" w:rsidRDefault="005561BF" w:rsidP="00276173">
            <w:pPr>
              <w:spacing w:after="156"/>
              <w:jc w:val="center"/>
              <w:rPr>
                <w:szCs w:val="21"/>
              </w:rPr>
            </w:pPr>
            <w:r w:rsidRPr="0042472F">
              <w:rPr>
                <w:rFonts w:hint="eastAsia"/>
                <w:szCs w:val="21"/>
              </w:rPr>
              <w:t>5</w:t>
            </w:r>
          </w:p>
        </w:tc>
        <w:tc>
          <w:tcPr>
            <w:tcW w:w="3136" w:type="dxa"/>
            <w:vAlign w:val="center"/>
          </w:tcPr>
          <w:p w:rsidR="005561BF" w:rsidRPr="0042472F" w:rsidRDefault="005561BF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5561BF" w:rsidRPr="0042472F" w:rsidRDefault="005561BF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5561BF" w:rsidRPr="0042472F" w:rsidRDefault="005561BF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5561BF" w:rsidRPr="0042472F" w:rsidRDefault="005561BF" w:rsidP="00276173">
            <w:pPr>
              <w:spacing w:after="156"/>
              <w:jc w:val="center"/>
              <w:rPr>
                <w:szCs w:val="21"/>
              </w:rPr>
            </w:pPr>
          </w:p>
        </w:tc>
      </w:tr>
      <w:tr w:rsidR="005561BF" w:rsidRPr="0042472F" w:rsidTr="00B41A49">
        <w:trPr>
          <w:trHeight w:val="567"/>
        </w:trPr>
        <w:tc>
          <w:tcPr>
            <w:tcW w:w="941" w:type="dxa"/>
            <w:vAlign w:val="center"/>
          </w:tcPr>
          <w:p w:rsidR="005561BF" w:rsidRPr="0042472F" w:rsidRDefault="005561BF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3136" w:type="dxa"/>
            <w:vAlign w:val="center"/>
          </w:tcPr>
          <w:p w:rsidR="005561BF" w:rsidRPr="0042472F" w:rsidRDefault="005561BF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5561BF" w:rsidRPr="0042472F" w:rsidRDefault="005561BF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5561BF" w:rsidRPr="0042472F" w:rsidRDefault="005561BF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5561BF" w:rsidRPr="0042472F" w:rsidRDefault="005561BF" w:rsidP="00276173">
            <w:pPr>
              <w:spacing w:after="156"/>
              <w:jc w:val="center"/>
              <w:rPr>
                <w:szCs w:val="21"/>
              </w:rPr>
            </w:pPr>
          </w:p>
        </w:tc>
      </w:tr>
      <w:tr w:rsidR="005561BF" w:rsidRPr="0042472F" w:rsidTr="00B41A49">
        <w:trPr>
          <w:trHeight w:val="567"/>
        </w:trPr>
        <w:tc>
          <w:tcPr>
            <w:tcW w:w="941" w:type="dxa"/>
            <w:vAlign w:val="center"/>
          </w:tcPr>
          <w:p w:rsidR="005561BF" w:rsidRPr="0042472F" w:rsidRDefault="005561BF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3136" w:type="dxa"/>
            <w:vAlign w:val="center"/>
          </w:tcPr>
          <w:p w:rsidR="005561BF" w:rsidRPr="0042472F" w:rsidRDefault="005561BF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5561BF" w:rsidRPr="0042472F" w:rsidRDefault="005561BF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5561BF" w:rsidRPr="0042472F" w:rsidRDefault="005561BF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5561BF" w:rsidRPr="0042472F" w:rsidRDefault="005561BF" w:rsidP="00276173">
            <w:pPr>
              <w:spacing w:after="156"/>
              <w:jc w:val="center"/>
              <w:rPr>
                <w:szCs w:val="21"/>
              </w:rPr>
            </w:pPr>
          </w:p>
        </w:tc>
      </w:tr>
      <w:tr w:rsidR="005561BF" w:rsidRPr="0042472F" w:rsidTr="00B41A49">
        <w:trPr>
          <w:trHeight w:val="567"/>
        </w:trPr>
        <w:tc>
          <w:tcPr>
            <w:tcW w:w="941" w:type="dxa"/>
            <w:vAlign w:val="center"/>
          </w:tcPr>
          <w:p w:rsidR="005561BF" w:rsidRPr="0042472F" w:rsidRDefault="005561BF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3136" w:type="dxa"/>
            <w:vAlign w:val="center"/>
          </w:tcPr>
          <w:p w:rsidR="005561BF" w:rsidRPr="0042472F" w:rsidRDefault="005561BF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5561BF" w:rsidRPr="0042472F" w:rsidRDefault="005561BF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5561BF" w:rsidRPr="0042472F" w:rsidRDefault="005561BF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5561BF" w:rsidRPr="0042472F" w:rsidRDefault="005561BF" w:rsidP="00276173">
            <w:pPr>
              <w:spacing w:after="156"/>
              <w:jc w:val="center"/>
              <w:rPr>
                <w:szCs w:val="21"/>
              </w:rPr>
            </w:pPr>
          </w:p>
        </w:tc>
      </w:tr>
      <w:tr w:rsidR="005561BF" w:rsidRPr="0042472F" w:rsidTr="00B41A49">
        <w:trPr>
          <w:trHeight w:val="567"/>
        </w:trPr>
        <w:tc>
          <w:tcPr>
            <w:tcW w:w="941" w:type="dxa"/>
            <w:vAlign w:val="center"/>
          </w:tcPr>
          <w:p w:rsidR="005561BF" w:rsidRPr="0042472F" w:rsidRDefault="005561BF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3136" w:type="dxa"/>
            <w:vAlign w:val="center"/>
          </w:tcPr>
          <w:p w:rsidR="005561BF" w:rsidRPr="0042472F" w:rsidRDefault="005561BF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5561BF" w:rsidRPr="0042472F" w:rsidRDefault="005561BF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5561BF" w:rsidRPr="0042472F" w:rsidRDefault="005561BF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5561BF" w:rsidRPr="0042472F" w:rsidRDefault="005561BF" w:rsidP="00276173">
            <w:pPr>
              <w:spacing w:after="156"/>
              <w:jc w:val="center"/>
              <w:rPr>
                <w:szCs w:val="21"/>
              </w:rPr>
            </w:pPr>
          </w:p>
        </w:tc>
      </w:tr>
    </w:tbl>
    <w:p w:rsidR="005561BF" w:rsidRDefault="005561BF" w:rsidP="009313D4">
      <w:pPr>
        <w:snapToGrid w:val="0"/>
        <w:spacing w:line="300" w:lineRule="auto"/>
        <w:rPr>
          <w:color w:val="000000"/>
        </w:rPr>
      </w:pPr>
    </w:p>
    <w:p w:rsidR="005561BF" w:rsidRDefault="005561BF" w:rsidP="009313D4">
      <w:pPr>
        <w:snapToGrid w:val="0"/>
        <w:spacing w:line="300" w:lineRule="auto"/>
        <w:rPr>
          <w:color w:val="000000"/>
          <w:spacing w:val="20"/>
          <w:u w:val="single"/>
        </w:rPr>
      </w:pPr>
      <w:r>
        <w:rPr>
          <w:rFonts w:hint="eastAsia"/>
          <w:color w:val="000000"/>
        </w:rPr>
        <w:t>供应商</w:t>
      </w:r>
      <w:r>
        <w:rPr>
          <w:color w:val="000000"/>
        </w:rPr>
        <w:t>全称（盖单位公章）：</w:t>
      </w:r>
    </w:p>
    <w:p w:rsidR="005561BF" w:rsidRDefault="005561BF" w:rsidP="00F009A9">
      <w:pPr>
        <w:spacing w:line="360" w:lineRule="auto"/>
        <w:rPr>
          <w:b/>
          <w:bCs/>
          <w:sz w:val="24"/>
        </w:rPr>
      </w:pPr>
    </w:p>
    <w:p w:rsidR="005561BF" w:rsidRDefault="005561BF" w:rsidP="00F009A9">
      <w:pPr>
        <w:spacing w:line="360" w:lineRule="auto"/>
        <w:rPr>
          <w:b/>
          <w:bCs/>
          <w:sz w:val="24"/>
        </w:rPr>
      </w:pPr>
    </w:p>
    <w:p w:rsidR="005561BF" w:rsidRPr="0042472F" w:rsidRDefault="005561BF" w:rsidP="00F009A9">
      <w:pPr>
        <w:spacing w:line="360" w:lineRule="auto"/>
        <w:rPr>
          <w:b/>
          <w:bCs/>
          <w:sz w:val="24"/>
        </w:rPr>
      </w:pPr>
      <w:r w:rsidRPr="0042472F">
        <w:rPr>
          <w:rFonts w:hint="eastAsia"/>
          <w:b/>
          <w:bCs/>
          <w:sz w:val="24"/>
        </w:rPr>
        <w:t>备注：</w:t>
      </w:r>
    </w:p>
    <w:p w:rsidR="005561BF" w:rsidRPr="0042472F" w:rsidRDefault="005561BF" w:rsidP="00F009A9">
      <w:pPr>
        <w:numPr>
          <w:ilvl w:val="0"/>
          <w:numId w:val="3"/>
        </w:numPr>
        <w:snapToGrid w:val="0"/>
        <w:spacing w:line="360" w:lineRule="auto"/>
        <w:rPr>
          <w:sz w:val="24"/>
        </w:rPr>
      </w:pPr>
      <w:r w:rsidRPr="0042472F">
        <w:rPr>
          <w:rFonts w:ascii="宋体" w:hAnsi="宋体" w:cs="宋体" w:hint="eastAsia"/>
          <w:szCs w:val="21"/>
        </w:rPr>
        <w:t>需与“</w:t>
      </w:r>
      <w:r>
        <w:rPr>
          <w:rFonts w:ascii="宋体" w:hAnsi="宋体" w:cs="宋体" w:hint="eastAsia"/>
          <w:szCs w:val="21"/>
        </w:rPr>
        <w:t>需求内容</w:t>
      </w:r>
      <w:r w:rsidRPr="0042472F">
        <w:rPr>
          <w:rFonts w:ascii="宋体" w:hAnsi="宋体" w:cs="宋体" w:hint="eastAsia"/>
          <w:szCs w:val="21"/>
        </w:rPr>
        <w:t>”逐条对应</w:t>
      </w:r>
    </w:p>
    <w:p w:rsidR="005561BF" w:rsidRPr="0042472F" w:rsidRDefault="005561BF" w:rsidP="00F009A9">
      <w:pPr>
        <w:numPr>
          <w:ilvl w:val="0"/>
          <w:numId w:val="3"/>
        </w:numPr>
        <w:snapToGrid w:val="0"/>
        <w:spacing w:line="360" w:lineRule="auto"/>
        <w:rPr>
          <w:sz w:val="24"/>
        </w:rPr>
      </w:pPr>
      <w:r w:rsidRPr="0042472F">
        <w:rPr>
          <w:sz w:val="24"/>
        </w:rPr>
        <w:t>“</w:t>
      </w:r>
      <w:r w:rsidRPr="0042472F">
        <w:rPr>
          <w:sz w:val="24"/>
        </w:rPr>
        <w:t>偏离情况</w:t>
      </w:r>
      <w:r w:rsidRPr="0042472F">
        <w:rPr>
          <w:sz w:val="24"/>
        </w:rPr>
        <w:t>”</w:t>
      </w:r>
      <w:r w:rsidRPr="0042472F">
        <w:rPr>
          <w:sz w:val="24"/>
        </w:rPr>
        <w:t>栏填写：</w:t>
      </w:r>
      <w:r w:rsidRPr="0042472F">
        <w:rPr>
          <w:sz w:val="24"/>
        </w:rPr>
        <w:t>“</w:t>
      </w:r>
      <w:r w:rsidRPr="0042472F">
        <w:rPr>
          <w:sz w:val="24"/>
        </w:rPr>
        <w:t>正偏离</w:t>
      </w:r>
      <w:r w:rsidRPr="0042472F">
        <w:rPr>
          <w:sz w:val="24"/>
        </w:rPr>
        <w:t>”</w:t>
      </w:r>
      <w:r w:rsidRPr="0042472F">
        <w:rPr>
          <w:sz w:val="24"/>
        </w:rPr>
        <w:t>或</w:t>
      </w:r>
      <w:r w:rsidRPr="0042472F">
        <w:rPr>
          <w:sz w:val="24"/>
        </w:rPr>
        <w:t>“</w:t>
      </w:r>
      <w:r w:rsidRPr="0042472F">
        <w:rPr>
          <w:sz w:val="24"/>
        </w:rPr>
        <w:t>负偏离</w:t>
      </w:r>
      <w:r w:rsidRPr="0042472F">
        <w:rPr>
          <w:sz w:val="24"/>
        </w:rPr>
        <w:t>”</w:t>
      </w:r>
      <w:r w:rsidRPr="0042472F">
        <w:rPr>
          <w:sz w:val="24"/>
        </w:rPr>
        <w:t>或</w:t>
      </w:r>
      <w:r w:rsidRPr="0042472F">
        <w:rPr>
          <w:sz w:val="24"/>
        </w:rPr>
        <w:t>“</w:t>
      </w:r>
      <w:r w:rsidRPr="0042472F">
        <w:rPr>
          <w:sz w:val="24"/>
        </w:rPr>
        <w:t>符合</w:t>
      </w:r>
      <w:r w:rsidRPr="0042472F">
        <w:rPr>
          <w:sz w:val="24"/>
        </w:rPr>
        <w:t>”</w:t>
      </w:r>
    </w:p>
    <w:p w:rsidR="005561BF" w:rsidRPr="0042472F" w:rsidRDefault="005561BF" w:rsidP="007109C8">
      <w:pPr>
        <w:numPr>
          <w:ilvl w:val="0"/>
          <w:numId w:val="3"/>
        </w:numPr>
        <w:adjustRightInd w:val="0"/>
        <w:snapToGrid w:val="0"/>
        <w:spacing w:line="300" w:lineRule="auto"/>
      </w:pPr>
      <w:r w:rsidRPr="0042472F">
        <w:t>表格可扩展。</w:t>
      </w:r>
    </w:p>
    <w:p w:rsidR="005561BF" w:rsidRDefault="005561BF" w:rsidP="005932D7">
      <w:pPr>
        <w:snapToGrid w:val="0"/>
        <w:spacing w:line="300" w:lineRule="auto"/>
        <w:rPr>
          <w:rFonts w:cs="宋体"/>
          <w:sz w:val="19"/>
          <w:szCs w:val="19"/>
        </w:rPr>
      </w:pPr>
      <w:r>
        <w:rPr>
          <w:sz w:val="24"/>
        </w:rPr>
        <w:br w:type="page"/>
      </w:r>
      <w:r w:rsidRPr="005932D7">
        <w:rPr>
          <w:rFonts w:hint="eastAsia"/>
          <w:b/>
          <w:bCs/>
          <w:sz w:val="32"/>
          <w:szCs w:val="32"/>
        </w:rPr>
        <w:lastRenderedPageBreak/>
        <w:t>四、详细的供货清单</w:t>
      </w:r>
    </w:p>
    <w:p w:rsidR="005561BF" w:rsidRDefault="005561BF" w:rsidP="005932D7">
      <w:pPr>
        <w:pStyle w:val="a6"/>
        <w:spacing w:before="0" w:beforeAutospacing="0" w:after="0" w:afterAutospacing="0" w:line="360" w:lineRule="auto"/>
        <w:jc w:val="both"/>
        <w:rPr>
          <w:iCs/>
          <w:kern w:val="2"/>
          <w:sz w:val="21"/>
          <w:szCs w:val="21"/>
        </w:rPr>
      </w:pPr>
      <w:r>
        <w:rPr>
          <w:rFonts w:hint="eastAsia"/>
          <w:iCs/>
          <w:kern w:val="2"/>
          <w:sz w:val="21"/>
          <w:szCs w:val="21"/>
        </w:rPr>
        <w:t>项目名称：</w:t>
      </w:r>
    </w:p>
    <w:tbl>
      <w:tblPr>
        <w:tblW w:w="0" w:type="auto"/>
        <w:tblInd w:w="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28"/>
        <w:gridCol w:w="1620"/>
        <w:gridCol w:w="1620"/>
        <w:gridCol w:w="1260"/>
        <w:gridCol w:w="1440"/>
        <w:gridCol w:w="1260"/>
        <w:gridCol w:w="1080"/>
      </w:tblGrid>
      <w:tr w:rsidR="005561BF" w:rsidTr="008C55D6">
        <w:trPr>
          <w:trHeight w:val="400"/>
        </w:trPr>
        <w:tc>
          <w:tcPr>
            <w:tcW w:w="828" w:type="dxa"/>
            <w:tcBorders>
              <w:top w:val="double" w:sz="4" w:space="0" w:color="auto"/>
            </w:tcBorders>
            <w:vAlign w:val="center"/>
          </w:tcPr>
          <w:p w:rsidR="005561BF" w:rsidRDefault="005561BF" w:rsidP="008C55D6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序号</w:t>
            </w:r>
          </w:p>
        </w:tc>
        <w:tc>
          <w:tcPr>
            <w:tcW w:w="1620" w:type="dxa"/>
            <w:tcBorders>
              <w:top w:val="double" w:sz="4" w:space="0" w:color="auto"/>
            </w:tcBorders>
            <w:vAlign w:val="center"/>
          </w:tcPr>
          <w:p w:rsidR="005561BF" w:rsidRDefault="005561BF" w:rsidP="008C55D6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名称</w:t>
            </w:r>
          </w:p>
        </w:tc>
        <w:tc>
          <w:tcPr>
            <w:tcW w:w="1620" w:type="dxa"/>
            <w:tcBorders>
              <w:top w:val="double" w:sz="4" w:space="0" w:color="auto"/>
            </w:tcBorders>
            <w:vAlign w:val="center"/>
          </w:tcPr>
          <w:p w:rsidR="005561BF" w:rsidRDefault="005561BF" w:rsidP="008C55D6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主要技术指标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vAlign w:val="center"/>
          </w:tcPr>
          <w:p w:rsidR="005561BF" w:rsidRDefault="005561BF" w:rsidP="008C55D6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规格型号</w:t>
            </w:r>
          </w:p>
        </w:tc>
        <w:tc>
          <w:tcPr>
            <w:tcW w:w="1440" w:type="dxa"/>
            <w:tcBorders>
              <w:top w:val="double" w:sz="4" w:space="0" w:color="auto"/>
            </w:tcBorders>
            <w:vAlign w:val="center"/>
          </w:tcPr>
          <w:p w:rsidR="005561BF" w:rsidRDefault="005561BF" w:rsidP="008C55D6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品牌/产地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vAlign w:val="center"/>
          </w:tcPr>
          <w:p w:rsidR="005561BF" w:rsidRDefault="005561BF" w:rsidP="008C55D6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数量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:rsidR="005561BF" w:rsidRDefault="005561BF" w:rsidP="008C55D6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备注</w:t>
            </w:r>
          </w:p>
        </w:tc>
      </w:tr>
      <w:tr w:rsidR="005561BF" w:rsidTr="008C55D6">
        <w:trPr>
          <w:trHeight w:val="400"/>
        </w:trPr>
        <w:tc>
          <w:tcPr>
            <w:tcW w:w="828" w:type="dxa"/>
            <w:vAlign w:val="center"/>
          </w:tcPr>
          <w:p w:rsidR="005561BF" w:rsidRDefault="005561BF" w:rsidP="008C55D6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</w:t>
            </w:r>
          </w:p>
        </w:tc>
        <w:tc>
          <w:tcPr>
            <w:tcW w:w="1620" w:type="dxa"/>
            <w:vAlign w:val="center"/>
          </w:tcPr>
          <w:p w:rsidR="005561BF" w:rsidRDefault="005561BF" w:rsidP="008C55D6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620" w:type="dxa"/>
            <w:vAlign w:val="center"/>
          </w:tcPr>
          <w:p w:rsidR="005561BF" w:rsidRDefault="005561BF" w:rsidP="008C55D6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260" w:type="dxa"/>
            <w:vAlign w:val="center"/>
          </w:tcPr>
          <w:p w:rsidR="005561BF" w:rsidRDefault="005561BF" w:rsidP="008C55D6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440" w:type="dxa"/>
            <w:vAlign w:val="center"/>
          </w:tcPr>
          <w:p w:rsidR="005561BF" w:rsidRDefault="005561BF" w:rsidP="008C55D6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260" w:type="dxa"/>
            <w:vAlign w:val="center"/>
          </w:tcPr>
          <w:p w:rsidR="005561BF" w:rsidRDefault="005561BF" w:rsidP="008C55D6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080" w:type="dxa"/>
            <w:vAlign w:val="center"/>
          </w:tcPr>
          <w:p w:rsidR="005561BF" w:rsidRDefault="005561BF" w:rsidP="008C55D6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</w:tr>
      <w:tr w:rsidR="005561BF" w:rsidTr="008C55D6">
        <w:trPr>
          <w:trHeight w:val="400"/>
        </w:trPr>
        <w:tc>
          <w:tcPr>
            <w:tcW w:w="828" w:type="dxa"/>
            <w:vAlign w:val="center"/>
          </w:tcPr>
          <w:p w:rsidR="005561BF" w:rsidRDefault="005561BF" w:rsidP="008C55D6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</w:t>
            </w:r>
          </w:p>
        </w:tc>
        <w:tc>
          <w:tcPr>
            <w:tcW w:w="1620" w:type="dxa"/>
            <w:vAlign w:val="center"/>
          </w:tcPr>
          <w:p w:rsidR="005561BF" w:rsidRDefault="005561BF" w:rsidP="008C55D6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620" w:type="dxa"/>
            <w:vAlign w:val="center"/>
          </w:tcPr>
          <w:p w:rsidR="005561BF" w:rsidRDefault="005561BF" w:rsidP="008C55D6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260" w:type="dxa"/>
            <w:vAlign w:val="center"/>
          </w:tcPr>
          <w:p w:rsidR="005561BF" w:rsidRDefault="005561BF" w:rsidP="008C55D6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440" w:type="dxa"/>
            <w:vAlign w:val="center"/>
          </w:tcPr>
          <w:p w:rsidR="005561BF" w:rsidRDefault="005561BF" w:rsidP="008C55D6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260" w:type="dxa"/>
            <w:vAlign w:val="center"/>
          </w:tcPr>
          <w:p w:rsidR="005561BF" w:rsidRDefault="005561BF" w:rsidP="008C55D6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080" w:type="dxa"/>
            <w:vAlign w:val="center"/>
          </w:tcPr>
          <w:p w:rsidR="005561BF" w:rsidRDefault="005561BF" w:rsidP="008C55D6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</w:tr>
      <w:tr w:rsidR="005561BF" w:rsidTr="008C55D6">
        <w:trPr>
          <w:trHeight w:val="400"/>
        </w:trPr>
        <w:tc>
          <w:tcPr>
            <w:tcW w:w="828" w:type="dxa"/>
            <w:vAlign w:val="center"/>
          </w:tcPr>
          <w:p w:rsidR="005561BF" w:rsidRDefault="005561BF" w:rsidP="008C55D6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</w:t>
            </w:r>
          </w:p>
        </w:tc>
        <w:tc>
          <w:tcPr>
            <w:tcW w:w="1620" w:type="dxa"/>
            <w:vAlign w:val="center"/>
          </w:tcPr>
          <w:p w:rsidR="005561BF" w:rsidRDefault="005561BF" w:rsidP="008C55D6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620" w:type="dxa"/>
            <w:vAlign w:val="center"/>
          </w:tcPr>
          <w:p w:rsidR="005561BF" w:rsidRDefault="005561BF" w:rsidP="008C55D6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260" w:type="dxa"/>
            <w:vAlign w:val="center"/>
          </w:tcPr>
          <w:p w:rsidR="005561BF" w:rsidRDefault="005561BF" w:rsidP="008C55D6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440" w:type="dxa"/>
            <w:vAlign w:val="center"/>
          </w:tcPr>
          <w:p w:rsidR="005561BF" w:rsidRDefault="005561BF" w:rsidP="008C55D6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260" w:type="dxa"/>
            <w:vAlign w:val="center"/>
          </w:tcPr>
          <w:p w:rsidR="005561BF" w:rsidRDefault="005561BF" w:rsidP="008C55D6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080" w:type="dxa"/>
            <w:vAlign w:val="center"/>
          </w:tcPr>
          <w:p w:rsidR="005561BF" w:rsidRDefault="005561BF" w:rsidP="008C55D6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</w:tr>
      <w:tr w:rsidR="005561BF" w:rsidTr="008C55D6">
        <w:trPr>
          <w:trHeight w:val="400"/>
        </w:trPr>
        <w:tc>
          <w:tcPr>
            <w:tcW w:w="828" w:type="dxa"/>
            <w:tcBorders>
              <w:bottom w:val="double" w:sz="4" w:space="0" w:color="auto"/>
            </w:tcBorders>
            <w:vAlign w:val="center"/>
          </w:tcPr>
          <w:p w:rsidR="005561BF" w:rsidRDefault="005561BF" w:rsidP="008C55D6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……</w:t>
            </w:r>
          </w:p>
        </w:tc>
        <w:tc>
          <w:tcPr>
            <w:tcW w:w="1620" w:type="dxa"/>
            <w:tcBorders>
              <w:bottom w:val="double" w:sz="4" w:space="0" w:color="auto"/>
            </w:tcBorders>
            <w:vAlign w:val="center"/>
          </w:tcPr>
          <w:p w:rsidR="005561BF" w:rsidRDefault="005561BF" w:rsidP="008C55D6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  <w:vAlign w:val="center"/>
          </w:tcPr>
          <w:p w:rsidR="005561BF" w:rsidRDefault="005561BF" w:rsidP="008C55D6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  <w:vAlign w:val="center"/>
          </w:tcPr>
          <w:p w:rsidR="005561BF" w:rsidRDefault="005561BF" w:rsidP="008C55D6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440" w:type="dxa"/>
            <w:tcBorders>
              <w:bottom w:val="double" w:sz="4" w:space="0" w:color="auto"/>
            </w:tcBorders>
            <w:vAlign w:val="center"/>
          </w:tcPr>
          <w:p w:rsidR="005561BF" w:rsidRDefault="005561BF" w:rsidP="008C55D6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  <w:vAlign w:val="center"/>
          </w:tcPr>
          <w:p w:rsidR="005561BF" w:rsidRDefault="005561BF" w:rsidP="008C55D6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080" w:type="dxa"/>
            <w:tcBorders>
              <w:bottom w:val="double" w:sz="4" w:space="0" w:color="auto"/>
            </w:tcBorders>
            <w:vAlign w:val="center"/>
          </w:tcPr>
          <w:p w:rsidR="005561BF" w:rsidRDefault="005561BF" w:rsidP="008C55D6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</w:tr>
    </w:tbl>
    <w:p w:rsidR="005561BF" w:rsidRDefault="005561BF" w:rsidP="005932D7">
      <w:pPr>
        <w:pStyle w:val="a6"/>
        <w:spacing w:before="0" w:beforeAutospacing="0" w:after="0" w:afterAutospacing="0" w:line="360" w:lineRule="auto"/>
        <w:jc w:val="both"/>
        <w:rPr>
          <w:iCs/>
          <w:kern w:val="2"/>
          <w:sz w:val="21"/>
          <w:szCs w:val="21"/>
        </w:rPr>
      </w:pPr>
    </w:p>
    <w:p w:rsidR="005561BF" w:rsidRDefault="005561BF" w:rsidP="005932D7">
      <w:pPr>
        <w:pStyle w:val="a6"/>
        <w:spacing w:before="0" w:beforeAutospacing="0" w:after="0" w:afterAutospacing="0" w:line="360" w:lineRule="auto"/>
        <w:jc w:val="both"/>
        <w:rPr>
          <w:iCs/>
          <w:kern w:val="2"/>
          <w:sz w:val="21"/>
          <w:szCs w:val="21"/>
        </w:rPr>
      </w:pPr>
      <w:r>
        <w:rPr>
          <w:rFonts w:hint="eastAsia"/>
          <w:iCs/>
          <w:kern w:val="2"/>
          <w:sz w:val="21"/>
          <w:szCs w:val="21"/>
        </w:rPr>
        <w:t>填表说明：</w:t>
      </w:r>
    </w:p>
    <w:p w:rsidR="005561BF" w:rsidRPr="005932D7" w:rsidRDefault="005561BF" w:rsidP="005932D7">
      <w:pPr>
        <w:snapToGrid w:val="0"/>
        <w:spacing w:line="300" w:lineRule="auto"/>
        <w:jc w:val="left"/>
        <w:rPr>
          <w:b/>
          <w:bCs/>
          <w:sz w:val="32"/>
          <w:szCs w:val="32"/>
        </w:rPr>
      </w:pPr>
      <w:r>
        <w:rPr>
          <w:rFonts w:cs="宋体" w:hint="eastAsia"/>
          <w:iCs/>
          <w:szCs w:val="21"/>
        </w:rPr>
        <w:t>1</w:t>
      </w:r>
      <w:r>
        <w:rPr>
          <w:rFonts w:cs="宋体" w:hint="eastAsia"/>
          <w:iCs/>
          <w:szCs w:val="21"/>
        </w:rPr>
        <w:t>）</w:t>
      </w:r>
      <w:r>
        <w:rPr>
          <w:rFonts w:cs="宋体" w:hint="eastAsia"/>
          <w:iCs/>
          <w:szCs w:val="21"/>
        </w:rPr>
        <w:t xml:space="preserve"> </w:t>
      </w:r>
      <w:r>
        <w:rPr>
          <w:rFonts w:cs="宋体" w:hint="eastAsia"/>
          <w:iCs/>
          <w:szCs w:val="21"/>
        </w:rPr>
        <w:t>供货清单应为供货到现场的所有设备、资料、备件等，将作为验收的依据，供货清单中包含内容的价格均在《</w:t>
      </w:r>
      <w:r w:rsidRPr="005932D7">
        <w:rPr>
          <w:rFonts w:cs="宋体"/>
          <w:iCs/>
          <w:szCs w:val="21"/>
        </w:rPr>
        <w:t>开标一览表</w:t>
      </w:r>
      <w:r>
        <w:rPr>
          <w:rFonts w:cs="宋体" w:hint="eastAsia"/>
          <w:iCs/>
          <w:szCs w:val="21"/>
        </w:rPr>
        <w:t>》中投报。</w:t>
      </w:r>
    </w:p>
    <w:p w:rsidR="005561BF" w:rsidRDefault="005561BF" w:rsidP="005932D7">
      <w:pPr>
        <w:pStyle w:val="a6"/>
        <w:spacing w:before="0" w:beforeAutospacing="0" w:after="0" w:afterAutospacing="0" w:line="360" w:lineRule="auto"/>
        <w:jc w:val="both"/>
        <w:rPr>
          <w:iCs/>
          <w:kern w:val="2"/>
          <w:sz w:val="21"/>
          <w:szCs w:val="21"/>
        </w:rPr>
      </w:pPr>
      <w:r>
        <w:rPr>
          <w:rFonts w:hint="eastAsia"/>
          <w:iCs/>
          <w:kern w:val="2"/>
          <w:sz w:val="21"/>
          <w:szCs w:val="21"/>
        </w:rPr>
        <w:t>2） 表格可扩展。</w:t>
      </w:r>
    </w:p>
    <w:p w:rsidR="005561BF" w:rsidRDefault="005561BF" w:rsidP="005932D7">
      <w:pPr>
        <w:pStyle w:val="a6"/>
        <w:spacing w:before="0" w:beforeAutospacing="0" w:after="0" w:afterAutospacing="0" w:line="360" w:lineRule="auto"/>
        <w:jc w:val="both"/>
        <w:rPr>
          <w:iCs/>
          <w:kern w:val="2"/>
          <w:sz w:val="21"/>
          <w:szCs w:val="21"/>
        </w:rPr>
      </w:pPr>
    </w:p>
    <w:p w:rsidR="005561BF" w:rsidRDefault="005561BF" w:rsidP="005932D7">
      <w:pPr>
        <w:pStyle w:val="a6"/>
        <w:spacing w:before="0" w:beforeAutospacing="0" w:after="0" w:afterAutospacing="0" w:line="360" w:lineRule="auto"/>
        <w:jc w:val="both"/>
        <w:rPr>
          <w:iCs/>
          <w:kern w:val="2"/>
          <w:sz w:val="21"/>
          <w:szCs w:val="21"/>
        </w:rPr>
      </w:pPr>
      <w:r>
        <w:rPr>
          <w:rFonts w:hint="eastAsia"/>
          <w:iCs/>
          <w:kern w:val="2"/>
          <w:sz w:val="21"/>
          <w:szCs w:val="21"/>
        </w:rPr>
        <w:t>供应商全称（盖单位公章）：</w:t>
      </w:r>
    </w:p>
    <w:p w:rsidR="005561BF" w:rsidRDefault="005561BF" w:rsidP="005932D7">
      <w:pPr>
        <w:pStyle w:val="a6"/>
        <w:spacing w:before="0" w:beforeAutospacing="0" w:after="0" w:afterAutospacing="0" w:line="360" w:lineRule="auto"/>
        <w:jc w:val="both"/>
        <w:rPr>
          <w:iCs/>
          <w:kern w:val="2"/>
          <w:sz w:val="21"/>
          <w:szCs w:val="21"/>
        </w:rPr>
      </w:pPr>
    </w:p>
    <w:p w:rsidR="005561BF" w:rsidRPr="0042472F" w:rsidRDefault="005561BF" w:rsidP="007109C8">
      <w:pPr>
        <w:snapToGrid w:val="0"/>
        <w:spacing w:line="360" w:lineRule="auto"/>
        <w:rPr>
          <w:sz w:val="24"/>
        </w:rPr>
      </w:pPr>
    </w:p>
    <w:p w:rsidR="005561BF" w:rsidRPr="0042472F" w:rsidRDefault="005561BF" w:rsidP="00023912">
      <w:pPr>
        <w:snapToGrid w:val="0"/>
        <w:spacing w:line="300" w:lineRule="auto"/>
        <w:jc w:val="left"/>
        <w:rPr>
          <w:b/>
          <w:bCs/>
          <w:sz w:val="32"/>
          <w:szCs w:val="32"/>
        </w:rPr>
      </w:pPr>
      <w:r w:rsidRPr="0042472F">
        <w:rPr>
          <w:sz w:val="28"/>
          <w:szCs w:val="28"/>
        </w:rPr>
        <w:br w:type="page"/>
      </w:r>
      <w:r>
        <w:rPr>
          <w:rFonts w:hint="eastAsia"/>
          <w:b/>
          <w:bCs/>
          <w:sz w:val="30"/>
          <w:szCs w:val="30"/>
        </w:rPr>
        <w:lastRenderedPageBreak/>
        <w:t>五</w:t>
      </w:r>
      <w:r w:rsidRPr="0042472F">
        <w:rPr>
          <w:rFonts w:hint="eastAsia"/>
          <w:b/>
          <w:bCs/>
          <w:sz w:val="30"/>
          <w:szCs w:val="30"/>
        </w:rPr>
        <w:t>、</w:t>
      </w:r>
      <w:r w:rsidRPr="0042472F">
        <w:rPr>
          <w:rFonts w:hint="eastAsia"/>
          <w:sz w:val="32"/>
        </w:rPr>
        <w:t>开标一览表</w:t>
      </w:r>
    </w:p>
    <w:p w:rsidR="005561BF" w:rsidRPr="0042472F" w:rsidRDefault="005561BF" w:rsidP="004D7B7F">
      <w:pPr>
        <w:snapToGrid w:val="0"/>
        <w:spacing w:line="300" w:lineRule="auto"/>
        <w:jc w:val="center"/>
        <w:rPr>
          <w:b/>
          <w:bCs/>
          <w:sz w:val="32"/>
          <w:szCs w:val="32"/>
        </w:rPr>
      </w:pPr>
    </w:p>
    <w:p w:rsidR="005561BF" w:rsidRPr="0042472F" w:rsidRDefault="005561BF" w:rsidP="004D7B7F">
      <w:pPr>
        <w:snapToGrid w:val="0"/>
        <w:spacing w:line="300" w:lineRule="auto"/>
        <w:jc w:val="center"/>
        <w:rPr>
          <w:b/>
          <w:bCs/>
          <w:sz w:val="32"/>
          <w:szCs w:val="32"/>
        </w:rPr>
      </w:pPr>
      <w:r w:rsidRPr="0042472F">
        <w:rPr>
          <w:b/>
          <w:bCs/>
          <w:sz w:val="32"/>
          <w:szCs w:val="32"/>
        </w:rPr>
        <w:t>开标一览表</w:t>
      </w:r>
    </w:p>
    <w:tbl>
      <w:tblPr>
        <w:tblW w:w="5269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660"/>
        <w:gridCol w:w="1681"/>
        <w:gridCol w:w="1163"/>
        <w:gridCol w:w="812"/>
        <w:gridCol w:w="1174"/>
        <w:gridCol w:w="1870"/>
        <w:gridCol w:w="1157"/>
        <w:gridCol w:w="1140"/>
        <w:gridCol w:w="1176"/>
      </w:tblGrid>
      <w:tr w:rsidR="005561BF" w:rsidRPr="0042472F" w:rsidTr="009313D4">
        <w:trPr>
          <w:cantSplit/>
          <w:trHeight w:val="454"/>
        </w:trPr>
        <w:tc>
          <w:tcPr>
            <w:tcW w:w="304" w:type="pct"/>
            <w:tcBorders>
              <w:top w:val="double" w:sz="4" w:space="0" w:color="auto"/>
            </w:tcBorders>
            <w:vAlign w:val="center"/>
          </w:tcPr>
          <w:p w:rsidR="005561BF" w:rsidRPr="0042472F" w:rsidRDefault="005561BF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hAnsi="宋体" w:cs="宋体" w:hint="eastAsia"/>
              </w:rPr>
              <w:t>序号</w:t>
            </w:r>
          </w:p>
        </w:tc>
        <w:tc>
          <w:tcPr>
            <w:tcW w:w="776" w:type="pct"/>
            <w:tcBorders>
              <w:top w:val="double" w:sz="4" w:space="0" w:color="auto"/>
            </w:tcBorders>
            <w:vAlign w:val="center"/>
          </w:tcPr>
          <w:p w:rsidR="005561BF" w:rsidRPr="0042472F" w:rsidRDefault="005561BF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ascii="Times New Roman" w:hAnsi="Times New Roman" w:cs="宋体"/>
              </w:rPr>
              <w:t>货物名称</w:t>
            </w:r>
          </w:p>
        </w:tc>
        <w:tc>
          <w:tcPr>
            <w:tcW w:w="537" w:type="pct"/>
            <w:tcBorders>
              <w:top w:val="double" w:sz="4" w:space="0" w:color="auto"/>
            </w:tcBorders>
            <w:vAlign w:val="center"/>
          </w:tcPr>
          <w:p w:rsidR="005561BF" w:rsidRPr="0042472F" w:rsidRDefault="005561BF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ascii="Times New Roman" w:hAnsi="Times New Roman" w:cs="宋体"/>
              </w:rPr>
              <w:t>规格</w:t>
            </w:r>
          </w:p>
        </w:tc>
        <w:tc>
          <w:tcPr>
            <w:tcW w:w="375" w:type="pct"/>
            <w:tcBorders>
              <w:top w:val="double" w:sz="4" w:space="0" w:color="auto"/>
            </w:tcBorders>
            <w:vAlign w:val="center"/>
          </w:tcPr>
          <w:p w:rsidR="005561BF" w:rsidRPr="0042472F" w:rsidRDefault="005561BF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ascii="Times New Roman" w:hAnsi="Times New Roman" w:cs="宋体" w:hint="eastAsia"/>
              </w:rPr>
              <w:t>数量</w:t>
            </w:r>
          </w:p>
        </w:tc>
        <w:tc>
          <w:tcPr>
            <w:tcW w:w="542" w:type="pct"/>
            <w:tcBorders>
              <w:top w:val="double" w:sz="4" w:space="0" w:color="auto"/>
            </w:tcBorders>
            <w:vAlign w:val="center"/>
          </w:tcPr>
          <w:p w:rsidR="005561BF" w:rsidRPr="0042472F" w:rsidRDefault="005561BF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ascii="Times New Roman" w:hAnsi="Times New Roman" w:cs="宋体" w:hint="eastAsia"/>
              </w:rPr>
              <w:t>单位</w:t>
            </w:r>
          </w:p>
        </w:tc>
        <w:tc>
          <w:tcPr>
            <w:tcW w:w="863" w:type="pct"/>
            <w:tcBorders>
              <w:top w:val="double" w:sz="4" w:space="0" w:color="auto"/>
            </w:tcBorders>
          </w:tcPr>
          <w:p w:rsidR="005561BF" w:rsidRPr="0042472F" w:rsidRDefault="005561BF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  <w:r w:rsidRPr="0042472F">
              <w:rPr>
                <w:rFonts w:hAnsi="宋体" w:cs="宋体" w:hint="eastAsia"/>
              </w:rPr>
              <w:t>制造商/产地/品牌</w:t>
            </w:r>
          </w:p>
        </w:tc>
        <w:tc>
          <w:tcPr>
            <w:tcW w:w="534" w:type="pct"/>
            <w:tcBorders>
              <w:top w:val="double" w:sz="4" w:space="0" w:color="auto"/>
            </w:tcBorders>
            <w:vAlign w:val="center"/>
          </w:tcPr>
          <w:p w:rsidR="005561BF" w:rsidRPr="0042472F" w:rsidRDefault="005561BF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  <w:r w:rsidRPr="0042472F">
              <w:rPr>
                <w:rFonts w:hAnsi="宋体" w:cs="宋体" w:hint="eastAsia"/>
              </w:rPr>
              <w:t>综合</w:t>
            </w:r>
          </w:p>
          <w:p w:rsidR="005561BF" w:rsidRPr="0042472F" w:rsidRDefault="005561BF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hAnsi="宋体" w:cs="宋体" w:hint="eastAsia"/>
              </w:rPr>
              <w:t>单价</w:t>
            </w:r>
          </w:p>
        </w:tc>
        <w:tc>
          <w:tcPr>
            <w:tcW w:w="526" w:type="pct"/>
            <w:tcBorders>
              <w:top w:val="double" w:sz="4" w:space="0" w:color="auto"/>
            </w:tcBorders>
            <w:vAlign w:val="center"/>
          </w:tcPr>
          <w:p w:rsidR="005561BF" w:rsidRPr="0042472F" w:rsidRDefault="005561BF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hAnsi="宋体" w:cs="宋体" w:hint="eastAsia"/>
              </w:rPr>
              <w:t>合价</w:t>
            </w:r>
          </w:p>
        </w:tc>
        <w:tc>
          <w:tcPr>
            <w:tcW w:w="543" w:type="pct"/>
            <w:tcBorders>
              <w:top w:val="double" w:sz="4" w:space="0" w:color="auto"/>
            </w:tcBorders>
            <w:vAlign w:val="center"/>
          </w:tcPr>
          <w:p w:rsidR="005561BF" w:rsidRPr="0042472F" w:rsidRDefault="005561BF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hAnsi="宋体" w:cs="宋体" w:hint="eastAsia"/>
              </w:rPr>
              <w:t>备注</w:t>
            </w:r>
          </w:p>
        </w:tc>
      </w:tr>
      <w:tr w:rsidR="005561BF" w:rsidRPr="0042472F" w:rsidTr="009313D4">
        <w:trPr>
          <w:cantSplit/>
          <w:trHeight w:val="569"/>
        </w:trPr>
        <w:tc>
          <w:tcPr>
            <w:tcW w:w="304" w:type="pct"/>
            <w:vAlign w:val="center"/>
          </w:tcPr>
          <w:p w:rsidR="005561BF" w:rsidRPr="0042472F" w:rsidRDefault="005561BF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  <w:r w:rsidRPr="0042472F">
              <w:rPr>
                <w:rFonts w:hAnsi="宋体" w:cs="宋体"/>
              </w:rPr>
              <w:t>1</w:t>
            </w:r>
          </w:p>
        </w:tc>
        <w:tc>
          <w:tcPr>
            <w:tcW w:w="776" w:type="pct"/>
            <w:vAlign w:val="center"/>
          </w:tcPr>
          <w:p w:rsidR="005561BF" w:rsidRPr="0042472F" w:rsidRDefault="005561BF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7" w:type="pct"/>
            <w:vAlign w:val="center"/>
          </w:tcPr>
          <w:p w:rsidR="005561BF" w:rsidRPr="0042472F" w:rsidRDefault="005561BF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375" w:type="pct"/>
            <w:vAlign w:val="center"/>
          </w:tcPr>
          <w:p w:rsidR="005561BF" w:rsidRPr="0042472F" w:rsidRDefault="005561BF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2" w:type="pct"/>
            <w:vAlign w:val="center"/>
          </w:tcPr>
          <w:p w:rsidR="005561BF" w:rsidRPr="0042472F" w:rsidRDefault="005561BF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863" w:type="pct"/>
          </w:tcPr>
          <w:p w:rsidR="005561BF" w:rsidRPr="0042472F" w:rsidRDefault="005561BF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4" w:type="pct"/>
            <w:vAlign w:val="center"/>
          </w:tcPr>
          <w:p w:rsidR="005561BF" w:rsidRPr="0042472F" w:rsidRDefault="005561BF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26" w:type="pct"/>
            <w:vAlign w:val="center"/>
          </w:tcPr>
          <w:p w:rsidR="005561BF" w:rsidRPr="0042472F" w:rsidRDefault="005561BF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3" w:type="pct"/>
            <w:vAlign w:val="center"/>
          </w:tcPr>
          <w:p w:rsidR="005561BF" w:rsidRPr="0042472F" w:rsidRDefault="005561BF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</w:tr>
      <w:tr w:rsidR="005561BF" w:rsidRPr="0042472F" w:rsidTr="009313D4">
        <w:trPr>
          <w:cantSplit/>
          <w:trHeight w:val="578"/>
        </w:trPr>
        <w:tc>
          <w:tcPr>
            <w:tcW w:w="304" w:type="pct"/>
            <w:vAlign w:val="center"/>
          </w:tcPr>
          <w:p w:rsidR="005561BF" w:rsidRPr="0042472F" w:rsidRDefault="005561BF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  <w:r w:rsidRPr="0042472F">
              <w:rPr>
                <w:rFonts w:hAnsi="宋体" w:cs="宋体"/>
              </w:rPr>
              <w:t>2</w:t>
            </w:r>
          </w:p>
        </w:tc>
        <w:tc>
          <w:tcPr>
            <w:tcW w:w="776" w:type="pct"/>
            <w:vAlign w:val="center"/>
          </w:tcPr>
          <w:p w:rsidR="005561BF" w:rsidRPr="0042472F" w:rsidRDefault="005561BF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7" w:type="pct"/>
            <w:vAlign w:val="center"/>
          </w:tcPr>
          <w:p w:rsidR="005561BF" w:rsidRPr="0042472F" w:rsidRDefault="005561BF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375" w:type="pct"/>
            <w:vAlign w:val="center"/>
          </w:tcPr>
          <w:p w:rsidR="005561BF" w:rsidRPr="0042472F" w:rsidRDefault="005561BF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2" w:type="pct"/>
            <w:vAlign w:val="center"/>
          </w:tcPr>
          <w:p w:rsidR="005561BF" w:rsidRPr="0042472F" w:rsidRDefault="005561BF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863" w:type="pct"/>
          </w:tcPr>
          <w:p w:rsidR="005561BF" w:rsidRPr="0042472F" w:rsidRDefault="005561BF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4" w:type="pct"/>
            <w:vAlign w:val="center"/>
          </w:tcPr>
          <w:p w:rsidR="005561BF" w:rsidRPr="0042472F" w:rsidRDefault="005561BF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26" w:type="pct"/>
            <w:vAlign w:val="center"/>
          </w:tcPr>
          <w:p w:rsidR="005561BF" w:rsidRPr="0042472F" w:rsidRDefault="005561BF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3" w:type="pct"/>
            <w:vAlign w:val="center"/>
          </w:tcPr>
          <w:p w:rsidR="005561BF" w:rsidRPr="0042472F" w:rsidRDefault="005561BF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</w:tr>
      <w:tr w:rsidR="005561BF" w:rsidRPr="0042472F" w:rsidTr="009313D4">
        <w:trPr>
          <w:cantSplit/>
          <w:trHeight w:val="543"/>
        </w:trPr>
        <w:tc>
          <w:tcPr>
            <w:tcW w:w="304" w:type="pct"/>
            <w:vAlign w:val="center"/>
          </w:tcPr>
          <w:p w:rsidR="005561BF" w:rsidRPr="0042472F" w:rsidRDefault="005561BF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  <w:r w:rsidRPr="0042472F">
              <w:rPr>
                <w:rFonts w:hAnsi="宋体" w:cs="宋体"/>
              </w:rPr>
              <w:t>3</w:t>
            </w:r>
          </w:p>
        </w:tc>
        <w:tc>
          <w:tcPr>
            <w:tcW w:w="776" w:type="pct"/>
            <w:vAlign w:val="center"/>
          </w:tcPr>
          <w:p w:rsidR="005561BF" w:rsidRPr="0042472F" w:rsidRDefault="005561BF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7" w:type="pct"/>
            <w:vAlign w:val="center"/>
          </w:tcPr>
          <w:p w:rsidR="005561BF" w:rsidRPr="0042472F" w:rsidRDefault="005561BF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375" w:type="pct"/>
            <w:vAlign w:val="center"/>
          </w:tcPr>
          <w:p w:rsidR="005561BF" w:rsidRPr="0042472F" w:rsidRDefault="005561BF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2" w:type="pct"/>
            <w:vAlign w:val="center"/>
          </w:tcPr>
          <w:p w:rsidR="005561BF" w:rsidRPr="0042472F" w:rsidRDefault="005561BF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863" w:type="pct"/>
          </w:tcPr>
          <w:p w:rsidR="005561BF" w:rsidRPr="0042472F" w:rsidRDefault="005561BF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4" w:type="pct"/>
            <w:vAlign w:val="center"/>
          </w:tcPr>
          <w:p w:rsidR="005561BF" w:rsidRPr="0042472F" w:rsidRDefault="005561BF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26" w:type="pct"/>
            <w:vAlign w:val="center"/>
          </w:tcPr>
          <w:p w:rsidR="005561BF" w:rsidRPr="0042472F" w:rsidRDefault="005561BF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3" w:type="pct"/>
            <w:vAlign w:val="center"/>
          </w:tcPr>
          <w:p w:rsidR="005561BF" w:rsidRPr="0042472F" w:rsidRDefault="005561BF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</w:tr>
      <w:tr w:rsidR="005561BF" w:rsidRPr="0042472F" w:rsidTr="009313D4">
        <w:trPr>
          <w:cantSplit/>
          <w:trHeight w:val="552"/>
        </w:trPr>
        <w:tc>
          <w:tcPr>
            <w:tcW w:w="304" w:type="pct"/>
            <w:vAlign w:val="center"/>
          </w:tcPr>
          <w:p w:rsidR="005561BF" w:rsidRPr="0042472F" w:rsidRDefault="005561BF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  <w:r w:rsidRPr="0042472F">
              <w:rPr>
                <w:rFonts w:hAnsi="宋体" w:cs="宋体" w:hint="eastAsia"/>
              </w:rPr>
              <w:t>4</w:t>
            </w:r>
          </w:p>
        </w:tc>
        <w:tc>
          <w:tcPr>
            <w:tcW w:w="776" w:type="pct"/>
            <w:vAlign w:val="center"/>
          </w:tcPr>
          <w:p w:rsidR="005561BF" w:rsidRPr="0042472F" w:rsidRDefault="005561BF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7" w:type="pct"/>
            <w:vAlign w:val="center"/>
          </w:tcPr>
          <w:p w:rsidR="005561BF" w:rsidRPr="0042472F" w:rsidRDefault="005561BF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375" w:type="pct"/>
            <w:vAlign w:val="center"/>
          </w:tcPr>
          <w:p w:rsidR="005561BF" w:rsidRPr="0042472F" w:rsidRDefault="005561BF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2" w:type="pct"/>
            <w:vAlign w:val="center"/>
          </w:tcPr>
          <w:p w:rsidR="005561BF" w:rsidRPr="0042472F" w:rsidRDefault="005561BF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863" w:type="pct"/>
          </w:tcPr>
          <w:p w:rsidR="005561BF" w:rsidRPr="0042472F" w:rsidRDefault="005561BF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4" w:type="pct"/>
            <w:vAlign w:val="center"/>
          </w:tcPr>
          <w:p w:rsidR="005561BF" w:rsidRPr="0042472F" w:rsidRDefault="005561BF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26" w:type="pct"/>
            <w:vAlign w:val="center"/>
          </w:tcPr>
          <w:p w:rsidR="005561BF" w:rsidRPr="0042472F" w:rsidRDefault="005561BF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3" w:type="pct"/>
            <w:vAlign w:val="center"/>
          </w:tcPr>
          <w:p w:rsidR="005561BF" w:rsidRPr="0042472F" w:rsidRDefault="005561BF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</w:tr>
      <w:tr w:rsidR="005561BF" w:rsidRPr="0042472F" w:rsidTr="003C7428">
        <w:trPr>
          <w:cantSplit/>
          <w:trHeight w:val="673"/>
        </w:trPr>
        <w:tc>
          <w:tcPr>
            <w:tcW w:w="304" w:type="pct"/>
            <w:tcBorders>
              <w:bottom w:val="double" w:sz="4" w:space="0" w:color="auto"/>
            </w:tcBorders>
            <w:vAlign w:val="center"/>
          </w:tcPr>
          <w:p w:rsidR="005561BF" w:rsidRPr="0042472F" w:rsidRDefault="005561BF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</w:p>
        </w:tc>
        <w:tc>
          <w:tcPr>
            <w:tcW w:w="4696" w:type="pct"/>
            <w:gridSpan w:val="8"/>
            <w:tcBorders>
              <w:bottom w:val="double" w:sz="4" w:space="0" w:color="auto"/>
            </w:tcBorders>
            <w:vAlign w:val="center"/>
          </w:tcPr>
          <w:p w:rsidR="005561BF" w:rsidRPr="0042472F" w:rsidRDefault="005561BF" w:rsidP="007B5E22">
            <w:pPr>
              <w:pStyle w:val="aa"/>
              <w:adjustRightInd w:val="0"/>
              <w:snapToGrid w:val="0"/>
              <w:spacing w:before="240" w:line="480" w:lineRule="auto"/>
              <w:rPr>
                <w:rFonts w:hAnsi="宋体" w:cs="宋体"/>
                <w:u w:val="single"/>
              </w:rPr>
            </w:pPr>
            <w:r w:rsidRPr="0042472F">
              <w:rPr>
                <w:rFonts w:hAnsi="宋体" w:cs="宋体" w:hint="eastAsia"/>
              </w:rPr>
              <w:t>投标总价（小写）：</w:t>
            </w:r>
            <w:r w:rsidRPr="0042472F">
              <w:rPr>
                <w:rFonts w:hAnsi="宋体" w:cs="宋体" w:hint="eastAsia"/>
                <w:u w:val="single"/>
              </w:rPr>
              <w:t xml:space="preserve">                           </w:t>
            </w:r>
            <w:r w:rsidRPr="0042472F">
              <w:rPr>
                <w:rFonts w:hAnsi="宋体" w:cs="宋体" w:hint="eastAsia"/>
              </w:rPr>
              <w:t>(单位：人民币元)</w:t>
            </w:r>
          </w:p>
          <w:p w:rsidR="005561BF" w:rsidRPr="0042472F" w:rsidRDefault="005561BF" w:rsidP="007B5E22">
            <w:pPr>
              <w:pStyle w:val="aa"/>
              <w:adjustRightInd w:val="0"/>
              <w:snapToGrid w:val="0"/>
              <w:spacing w:before="240" w:line="480" w:lineRule="auto"/>
              <w:rPr>
                <w:rFonts w:hAnsi="宋体" w:cs="宋体"/>
              </w:rPr>
            </w:pPr>
            <w:r w:rsidRPr="0042472F">
              <w:rPr>
                <w:rFonts w:hAnsi="宋体" w:cs="宋体" w:hint="eastAsia"/>
              </w:rPr>
              <w:t>投标总价（大写）：</w:t>
            </w:r>
            <w:r w:rsidRPr="0042472F">
              <w:rPr>
                <w:rFonts w:hAnsi="宋体" w:cs="宋体" w:hint="eastAsia"/>
                <w:u w:val="single"/>
              </w:rPr>
              <w:t xml:space="preserve">                           </w:t>
            </w:r>
            <w:r w:rsidRPr="0042472F">
              <w:rPr>
                <w:rFonts w:hAnsi="宋体" w:cs="宋体" w:hint="eastAsia"/>
              </w:rPr>
              <w:t xml:space="preserve">(单位：人民币元) </w:t>
            </w:r>
          </w:p>
        </w:tc>
      </w:tr>
    </w:tbl>
    <w:p w:rsidR="005561BF" w:rsidRDefault="005561BF" w:rsidP="009313D4">
      <w:pPr>
        <w:snapToGrid w:val="0"/>
        <w:spacing w:line="300" w:lineRule="auto"/>
        <w:rPr>
          <w:color w:val="000000"/>
        </w:rPr>
      </w:pPr>
    </w:p>
    <w:p w:rsidR="005561BF" w:rsidRDefault="005561BF" w:rsidP="009313D4">
      <w:pPr>
        <w:snapToGrid w:val="0"/>
        <w:spacing w:line="300" w:lineRule="auto"/>
        <w:rPr>
          <w:color w:val="000000"/>
          <w:spacing w:val="20"/>
          <w:u w:val="single"/>
        </w:rPr>
      </w:pPr>
      <w:r>
        <w:rPr>
          <w:rFonts w:hint="eastAsia"/>
          <w:color w:val="000000"/>
        </w:rPr>
        <w:t>供应商</w:t>
      </w:r>
      <w:r>
        <w:rPr>
          <w:color w:val="000000"/>
        </w:rPr>
        <w:t>全称（盖单位公章）：</w:t>
      </w:r>
    </w:p>
    <w:p w:rsidR="005561BF" w:rsidRPr="009313D4" w:rsidRDefault="005561BF" w:rsidP="004D7B7F">
      <w:pPr>
        <w:pStyle w:val="aa"/>
        <w:adjustRightInd w:val="0"/>
        <w:snapToGrid w:val="0"/>
        <w:spacing w:line="300" w:lineRule="auto"/>
        <w:rPr>
          <w:rFonts w:ascii="Times New Roman" w:hAnsi="Times New Roman"/>
        </w:rPr>
      </w:pPr>
    </w:p>
    <w:p w:rsidR="005561BF" w:rsidRPr="0042472F" w:rsidRDefault="005561BF" w:rsidP="004D7B7F">
      <w:pPr>
        <w:adjustRightInd w:val="0"/>
        <w:snapToGrid w:val="0"/>
        <w:spacing w:line="300" w:lineRule="auto"/>
        <w:ind w:firstLineChars="200" w:firstLine="420"/>
      </w:pPr>
    </w:p>
    <w:p w:rsidR="005561BF" w:rsidRPr="0042472F" w:rsidRDefault="005561BF" w:rsidP="004D7B7F">
      <w:pPr>
        <w:adjustRightInd w:val="0"/>
        <w:snapToGrid w:val="0"/>
        <w:spacing w:line="300" w:lineRule="auto"/>
        <w:ind w:firstLineChars="200" w:firstLine="420"/>
      </w:pPr>
      <w:r w:rsidRPr="0042472F">
        <w:rPr>
          <w:rFonts w:hint="eastAsia"/>
        </w:rPr>
        <w:t>备</w:t>
      </w:r>
      <w:r w:rsidRPr="0042472F">
        <w:t>注：</w:t>
      </w:r>
    </w:p>
    <w:p w:rsidR="005561BF" w:rsidRPr="0042472F" w:rsidRDefault="005561BF" w:rsidP="00FF5E2C">
      <w:pPr>
        <w:adjustRightInd w:val="0"/>
        <w:snapToGrid w:val="0"/>
        <w:spacing w:line="300" w:lineRule="auto"/>
        <w:ind w:leftChars="200" w:left="630" w:hangingChars="100" w:hanging="210"/>
      </w:pPr>
      <w:r w:rsidRPr="0042472F">
        <w:t>1</w:t>
      </w:r>
      <w:r w:rsidRPr="0042472F">
        <w:t>、</w:t>
      </w:r>
      <w:r w:rsidRPr="0042472F">
        <w:rPr>
          <w:rFonts w:hint="eastAsia"/>
        </w:rPr>
        <w:t>本次报价单价以综合单价投标，包含货物到达医院指定位置并能正常使用所需的一切费用，包括但不限于包装费、运输费、装卸费、税费、售后等。</w:t>
      </w:r>
    </w:p>
    <w:p w:rsidR="005561BF" w:rsidRPr="0042472F" w:rsidRDefault="005561BF" w:rsidP="004D7B7F">
      <w:pPr>
        <w:adjustRightInd w:val="0"/>
        <w:snapToGrid w:val="0"/>
        <w:spacing w:line="300" w:lineRule="auto"/>
        <w:ind w:firstLineChars="200" w:firstLine="420"/>
      </w:pPr>
      <w:r w:rsidRPr="0042472F">
        <w:t>2</w:t>
      </w:r>
      <w:r w:rsidRPr="0042472F">
        <w:t>、表格可扩展。</w:t>
      </w:r>
    </w:p>
    <w:p w:rsidR="005561BF" w:rsidRDefault="005561BF" w:rsidP="004D7B7F">
      <w:pPr>
        <w:adjustRightInd w:val="0"/>
        <w:snapToGrid w:val="0"/>
        <w:spacing w:line="300" w:lineRule="auto"/>
        <w:ind w:firstLineChars="200" w:firstLine="420"/>
      </w:pPr>
    </w:p>
    <w:p w:rsidR="005561BF" w:rsidRDefault="005561BF" w:rsidP="004D7B7F">
      <w:pPr>
        <w:adjustRightInd w:val="0"/>
        <w:snapToGrid w:val="0"/>
        <w:spacing w:line="300" w:lineRule="auto"/>
        <w:ind w:firstLineChars="200" w:firstLine="420"/>
      </w:pPr>
    </w:p>
    <w:p w:rsidR="005561BF" w:rsidRPr="000D153F" w:rsidRDefault="005561BF" w:rsidP="000D153F">
      <w:pPr>
        <w:adjustRightInd w:val="0"/>
        <w:snapToGrid w:val="0"/>
        <w:spacing w:line="300" w:lineRule="auto"/>
        <w:ind w:firstLineChars="200" w:firstLine="420"/>
      </w:pPr>
    </w:p>
    <w:p w:rsidR="005561BF" w:rsidRDefault="005561BF" w:rsidP="003C7428">
      <w:pPr>
        <w:pStyle w:val="2"/>
        <w:ind w:firstLineChars="0" w:firstLine="0"/>
        <w:rPr>
          <w:rFonts w:ascii="Times New Roman" w:hAnsi="Times New Roman"/>
        </w:rPr>
        <w:sectPr w:rsidR="005561BF" w:rsidSect="005561BF">
          <w:pgSz w:w="11906" w:h="16838"/>
          <w:pgMar w:top="1440" w:right="991" w:bottom="1440" w:left="851" w:header="851" w:footer="992" w:gutter="0"/>
          <w:pgNumType w:start="1"/>
          <w:cols w:space="720"/>
          <w:docGrid w:type="lines" w:linePitch="312"/>
        </w:sectPr>
      </w:pPr>
    </w:p>
    <w:p w:rsidR="005561BF" w:rsidRPr="003C7428" w:rsidRDefault="005561BF" w:rsidP="003C7428">
      <w:pPr>
        <w:pStyle w:val="2"/>
        <w:ind w:firstLineChars="0" w:firstLine="0"/>
        <w:rPr>
          <w:rFonts w:ascii="Times New Roman" w:hAnsi="Times New Roman"/>
        </w:rPr>
      </w:pPr>
    </w:p>
    <w:sectPr w:rsidR="005561BF" w:rsidRPr="003C7428" w:rsidSect="005561BF">
      <w:type w:val="continuous"/>
      <w:pgSz w:w="11906" w:h="16838"/>
      <w:pgMar w:top="1440" w:right="991" w:bottom="1440" w:left="85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3519" w:rsidRDefault="004E3519" w:rsidP="003F2115">
      <w:r>
        <w:separator/>
      </w:r>
    </w:p>
  </w:endnote>
  <w:endnote w:type="continuationSeparator" w:id="0">
    <w:p w:rsidR="004E3519" w:rsidRDefault="004E3519" w:rsidP="003F21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3519" w:rsidRDefault="004E3519" w:rsidP="003F2115">
      <w:r>
        <w:separator/>
      </w:r>
    </w:p>
  </w:footnote>
  <w:footnote w:type="continuationSeparator" w:id="0">
    <w:p w:rsidR="004E3519" w:rsidRDefault="004E3519" w:rsidP="003F21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70566"/>
    <w:multiLevelType w:val="hybridMultilevel"/>
    <w:tmpl w:val="E0E09302"/>
    <w:lvl w:ilvl="0" w:tplc="0EB46B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1265B1A"/>
    <w:multiLevelType w:val="singleLevel"/>
    <w:tmpl w:val="21265B1A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1616420"/>
    <w:multiLevelType w:val="multilevel"/>
    <w:tmpl w:val="4161642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4B1D50D0"/>
    <w:multiLevelType w:val="hybridMultilevel"/>
    <w:tmpl w:val="406A9630"/>
    <w:lvl w:ilvl="0" w:tplc="47B079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9B063CA"/>
    <w:multiLevelType w:val="hybridMultilevel"/>
    <w:tmpl w:val="E0E09302"/>
    <w:lvl w:ilvl="0" w:tplc="0EB46B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58B3"/>
    <w:rsid w:val="00023912"/>
    <w:rsid w:val="000372DA"/>
    <w:rsid w:val="000904BC"/>
    <w:rsid w:val="000908C5"/>
    <w:rsid w:val="00090FE5"/>
    <w:rsid w:val="000A5FA3"/>
    <w:rsid w:val="000D153F"/>
    <w:rsid w:val="000D51CC"/>
    <w:rsid w:val="00161D26"/>
    <w:rsid w:val="00184118"/>
    <w:rsid w:val="00185E75"/>
    <w:rsid w:val="00186A7B"/>
    <w:rsid w:val="001903B0"/>
    <w:rsid w:val="00194AD5"/>
    <w:rsid w:val="001A5D1A"/>
    <w:rsid w:val="001B7C67"/>
    <w:rsid w:val="001D2E31"/>
    <w:rsid w:val="001D65E0"/>
    <w:rsid w:val="001F227B"/>
    <w:rsid w:val="00213F0F"/>
    <w:rsid w:val="0026788B"/>
    <w:rsid w:val="00276173"/>
    <w:rsid w:val="00276C90"/>
    <w:rsid w:val="002B2264"/>
    <w:rsid w:val="002C0472"/>
    <w:rsid w:val="002C2479"/>
    <w:rsid w:val="002D50F8"/>
    <w:rsid w:val="002D6DF3"/>
    <w:rsid w:val="002F656B"/>
    <w:rsid w:val="0030069F"/>
    <w:rsid w:val="003141B1"/>
    <w:rsid w:val="00323F0E"/>
    <w:rsid w:val="00326963"/>
    <w:rsid w:val="00341D94"/>
    <w:rsid w:val="00341DA7"/>
    <w:rsid w:val="003462EE"/>
    <w:rsid w:val="00350C47"/>
    <w:rsid w:val="003558E2"/>
    <w:rsid w:val="003963C5"/>
    <w:rsid w:val="003A0CC4"/>
    <w:rsid w:val="003A2E33"/>
    <w:rsid w:val="003A3397"/>
    <w:rsid w:val="003B570A"/>
    <w:rsid w:val="003C7428"/>
    <w:rsid w:val="003F2115"/>
    <w:rsid w:val="00405249"/>
    <w:rsid w:val="004209EC"/>
    <w:rsid w:val="0042472F"/>
    <w:rsid w:val="00435426"/>
    <w:rsid w:val="004364E2"/>
    <w:rsid w:val="00440619"/>
    <w:rsid w:val="004602A8"/>
    <w:rsid w:val="00470C68"/>
    <w:rsid w:val="0049166F"/>
    <w:rsid w:val="004A496D"/>
    <w:rsid w:val="004D0383"/>
    <w:rsid w:val="004D3BB7"/>
    <w:rsid w:val="004D5545"/>
    <w:rsid w:val="004D7B7F"/>
    <w:rsid w:val="004E3519"/>
    <w:rsid w:val="004F2CCA"/>
    <w:rsid w:val="00531871"/>
    <w:rsid w:val="00544252"/>
    <w:rsid w:val="005561BF"/>
    <w:rsid w:val="00561D1E"/>
    <w:rsid w:val="005854E0"/>
    <w:rsid w:val="005932D7"/>
    <w:rsid w:val="005C046D"/>
    <w:rsid w:val="005C7111"/>
    <w:rsid w:val="005D714B"/>
    <w:rsid w:val="005D74CC"/>
    <w:rsid w:val="005D7D53"/>
    <w:rsid w:val="005E023C"/>
    <w:rsid w:val="005E27B9"/>
    <w:rsid w:val="005F1DF3"/>
    <w:rsid w:val="005F304A"/>
    <w:rsid w:val="005F58B3"/>
    <w:rsid w:val="00645E97"/>
    <w:rsid w:val="006650A9"/>
    <w:rsid w:val="006675D1"/>
    <w:rsid w:val="00670781"/>
    <w:rsid w:val="006A1022"/>
    <w:rsid w:val="006C4112"/>
    <w:rsid w:val="006C4EF6"/>
    <w:rsid w:val="006F6826"/>
    <w:rsid w:val="007046A3"/>
    <w:rsid w:val="007109C8"/>
    <w:rsid w:val="007378C2"/>
    <w:rsid w:val="007534DF"/>
    <w:rsid w:val="00782529"/>
    <w:rsid w:val="007A2328"/>
    <w:rsid w:val="007B5E22"/>
    <w:rsid w:val="007C6854"/>
    <w:rsid w:val="007D2FE5"/>
    <w:rsid w:val="007E4A96"/>
    <w:rsid w:val="0081319C"/>
    <w:rsid w:val="008457A9"/>
    <w:rsid w:val="0085570C"/>
    <w:rsid w:val="00891E68"/>
    <w:rsid w:val="00893424"/>
    <w:rsid w:val="008C2C81"/>
    <w:rsid w:val="008C3C91"/>
    <w:rsid w:val="008C55D6"/>
    <w:rsid w:val="008F087F"/>
    <w:rsid w:val="008F35DB"/>
    <w:rsid w:val="0091550D"/>
    <w:rsid w:val="009313D4"/>
    <w:rsid w:val="009D13D9"/>
    <w:rsid w:val="009F31BC"/>
    <w:rsid w:val="00A06394"/>
    <w:rsid w:val="00A25999"/>
    <w:rsid w:val="00A30179"/>
    <w:rsid w:val="00A46B44"/>
    <w:rsid w:val="00A64907"/>
    <w:rsid w:val="00A65A4A"/>
    <w:rsid w:val="00A85F41"/>
    <w:rsid w:val="00AD1D44"/>
    <w:rsid w:val="00AE11C5"/>
    <w:rsid w:val="00B06798"/>
    <w:rsid w:val="00B25446"/>
    <w:rsid w:val="00B3284D"/>
    <w:rsid w:val="00B41A49"/>
    <w:rsid w:val="00B4727B"/>
    <w:rsid w:val="00B54ACE"/>
    <w:rsid w:val="00B63E2E"/>
    <w:rsid w:val="00BB21E7"/>
    <w:rsid w:val="00BC3D1C"/>
    <w:rsid w:val="00BC51DC"/>
    <w:rsid w:val="00BD7A86"/>
    <w:rsid w:val="00BF31D4"/>
    <w:rsid w:val="00BF5FCB"/>
    <w:rsid w:val="00C1110B"/>
    <w:rsid w:val="00C15BD7"/>
    <w:rsid w:val="00C3243A"/>
    <w:rsid w:val="00C40111"/>
    <w:rsid w:val="00C60E76"/>
    <w:rsid w:val="00C63557"/>
    <w:rsid w:val="00CD277F"/>
    <w:rsid w:val="00CF0C9B"/>
    <w:rsid w:val="00CF56F1"/>
    <w:rsid w:val="00CF6777"/>
    <w:rsid w:val="00D04CBA"/>
    <w:rsid w:val="00D160C6"/>
    <w:rsid w:val="00D2670E"/>
    <w:rsid w:val="00D317A0"/>
    <w:rsid w:val="00D633A5"/>
    <w:rsid w:val="00D8590E"/>
    <w:rsid w:val="00DA5033"/>
    <w:rsid w:val="00DA51F7"/>
    <w:rsid w:val="00DD3384"/>
    <w:rsid w:val="00E20C0A"/>
    <w:rsid w:val="00E57EAA"/>
    <w:rsid w:val="00E6776B"/>
    <w:rsid w:val="00E71CA9"/>
    <w:rsid w:val="00EA5651"/>
    <w:rsid w:val="00EC5D60"/>
    <w:rsid w:val="00EC6C31"/>
    <w:rsid w:val="00EF02D7"/>
    <w:rsid w:val="00EF65B4"/>
    <w:rsid w:val="00F009A9"/>
    <w:rsid w:val="00F23B0E"/>
    <w:rsid w:val="00F661CB"/>
    <w:rsid w:val="00F922EC"/>
    <w:rsid w:val="00FA711E"/>
    <w:rsid w:val="00FF5E2C"/>
    <w:rsid w:val="185B6867"/>
    <w:rsid w:val="1FF13E34"/>
    <w:rsid w:val="22353DEB"/>
    <w:rsid w:val="39536207"/>
    <w:rsid w:val="3CB2107E"/>
    <w:rsid w:val="4A717BF6"/>
    <w:rsid w:val="4B7315D9"/>
    <w:rsid w:val="4F755D8C"/>
    <w:rsid w:val="52E51AE6"/>
    <w:rsid w:val="5B9A077F"/>
    <w:rsid w:val="5F9648E1"/>
    <w:rsid w:val="66EC6668"/>
    <w:rsid w:val="6970633A"/>
    <w:rsid w:val="706C284E"/>
    <w:rsid w:val="74AA0EBE"/>
    <w:rsid w:val="77604D02"/>
    <w:rsid w:val="7C115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semiHidden="0" w:uiPriority="0" w:qFormat="1"/>
    <w:lsdException w:name="Normal Table" w:semiHidden="0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E31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link w:val="2Char"/>
    <w:qFormat/>
    <w:rsid w:val="004D7B7F"/>
    <w:pPr>
      <w:keepNext/>
      <w:keepLines/>
      <w:snapToGrid w:val="0"/>
      <w:spacing w:line="300" w:lineRule="auto"/>
      <w:ind w:firstLineChars="200" w:firstLine="200"/>
      <w:outlineLvl w:val="1"/>
    </w:pPr>
    <w:rPr>
      <w:rFonts w:ascii="Arial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1D2E31"/>
    <w:rPr>
      <w:rFonts w:ascii="宋体" w:hAnsi="宋体" w:cs="宋体"/>
      <w:sz w:val="28"/>
      <w:szCs w:val="28"/>
      <w:lang w:val="zh-CN" w:bidi="zh-CN"/>
    </w:rPr>
  </w:style>
  <w:style w:type="paragraph" w:styleId="a4">
    <w:name w:val="footer"/>
    <w:basedOn w:val="a"/>
    <w:link w:val="Char"/>
    <w:uiPriority w:val="99"/>
    <w:unhideWhenUsed/>
    <w:qFormat/>
    <w:rsid w:val="001D2E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qFormat/>
    <w:rsid w:val="001D2E31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rsid w:val="001D2E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qFormat/>
    <w:rsid w:val="001D2E31"/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link w:val="Char1"/>
    <w:unhideWhenUsed/>
    <w:qFormat/>
    <w:rsid w:val="001D2E31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7">
    <w:name w:val="Strong"/>
    <w:basedOn w:val="a0"/>
    <w:uiPriority w:val="22"/>
    <w:qFormat/>
    <w:rsid w:val="001D2E31"/>
    <w:rPr>
      <w:b/>
      <w:bCs/>
    </w:rPr>
  </w:style>
  <w:style w:type="character" w:styleId="a8">
    <w:name w:val="Hyperlink"/>
    <w:basedOn w:val="a0"/>
    <w:uiPriority w:val="99"/>
    <w:unhideWhenUsed/>
    <w:qFormat/>
    <w:rsid w:val="001D2E31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1D2E31"/>
    <w:pPr>
      <w:ind w:firstLineChars="200" w:firstLine="420"/>
    </w:pPr>
  </w:style>
  <w:style w:type="character" w:customStyle="1" w:styleId="2Char">
    <w:name w:val="标题 2 Char"/>
    <w:basedOn w:val="a0"/>
    <w:link w:val="2"/>
    <w:qFormat/>
    <w:rsid w:val="004D7B7F"/>
    <w:rPr>
      <w:rFonts w:ascii="Arial" w:hAnsi="Arial"/>
      <w:b/>
      <w:bCs/>
      <w:kern w:val="2"/>
      <w:sz w:val="21"/>
      <w:szCs w:val="32"/>
    </w:rPr>
  </w:style>
  <w:style w:type="paragraph" w:styleId="aa">
    <w:name w:val="Plain Text"/>
    <w:basedOn w:val="a"/>
    <w:link w:val="Char2"/>
    <w:qFormat/>
    <w:rsid w:val="004D7B7F"/>
    <w:rPr>
      <w:rFonts w:ascii="宋体" w:hAnsi="Courier New"/>
      <w:szCs w:val="20"/>
    </w:rPr>
  </w:style>
  <w:style w:type="character" w:customStyle="1" w:styleId="Char2">
    <w:name w:val="纯文本 Char"/>
    <w:basedOn w:val="a0"/>
    <w:link w:val="aa"/>
    <w:qFormat/>
    <w:rsid w:val="004D7B7F"/>
    <w:rPr>
      <w:rFonts w:ascii="宋体" w:hAnsi="Courier New"/>
      <w:kern w:val="2"/>
      <w:sz w:val="21"/>
    </w:rPr>
  </w:style>
  <w:style w:type="paragraph" w:customStyle="1" w:styleId="1">
    <w:name w:val="列出段落1"/>
    <w:basedOn w:val="a"/>
    <w:rsid w:val="00E20C0A"/>
    <w:pPr>
      <w:autoSpaceDE w:val="0"/>
      <w:autoSpaceDN w:val="0"/>
      <w:ind w:left="120"/>
      <w:jc w:val="left"/>
    </w:pPr>
    <w:rPr>
      <w:rFonts w:ascii="宋体" w:hAnsi="宋体" w:cs="宋体"/>
      <w:kern w:val="0"/>
      <w:sz w:val="22"/>
      <w:szCs w:val="22"/>
    </w:rPr>
  </w:style>
  <w:style w:type="table" w:styleId="ab">
    <w:name w:val="Table Grid"/>
    <w:basedOn w:val="a1"/>
    <w:uiPriority w:val="59"/>
    <w:rsid w:val="00D633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普通(网站) Char"/>
    <w:link w:val="a6"/>
    <w:qFormat/>
    <w:rsid w:val="005932D7"/>
    <w:rPr>
      <w:rFonts w:ascii="宋体" w:hAnsi="宋体" w:cs="宋体"/>
      <w:sz w:val="24"/>
      <w:szCs w:val="24"/>
    </w:rPr>
  </w:style>
  <w:style w:type="paragraph" w:styleId="ac">
    <w:name w:val="Balloon Text"/>
    <w:basedOn w:val="a"/>
    <w:link w:val="Char3"/>
    <w:uiPriority w:val="99"/>
    <w:semiHidden/>
    <w:unhideWhenUsed/>
    <w:rsid w:val="00AE11C5"/>
    <w:rPr>
      <w:sz w:val="18"/>
      <w:szCs w:val="18"/>
    </w:rPr>
  </w:style>
  <w:style w:type="character" w:customStyle="1" w:styleId="Char3">
    <w:name w:val="批注框文本 Char"/>
    <w:basedOn w:val="a0"/>
    <w:link w:val="ac"/>
    <w:uiPriority w:val="99"/>
    <w:semiHidden/>
    <w:rsid w:val="00AE11C5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4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69B503-1F09-4283-8C82-1CF237DA2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303</Words>
  <Characters>1729</Characters>
  <Application>Microsoft Office Word</Application>
  <DocSecurity>0</DocSecurity>
  <Lines>14</Lines>
  <Paragraphs>4</Paragraphs>
  <ScaleCrop>false</ScaleCrop>
  <Company>wzhealth.com</Company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cgb</dc:creator>
  <cp:lastModifiedBy>邵丽娜</cp:lastModifiedBy>
  <cp:revision>10</cp:revision>
  <dcterms:created xsi:type="dcterms:W3CDTF">2023-06-07T03:10:00Z</dcterms:created>
  <dcterms:modified xsi:type="dcterms:W3CDTF">2023-06-07T08:19:00Z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3F9D0DC1F6E14619AE9FDEE18D2B1904</vt:lpwstr>
  </property>
</Properties>
</file>