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8E" w:rsidRPr="004209EC" w:rsidRDefault="0032618E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32618E" w:rsidRPr="004209EC" w:rsidRDefault="0032618E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32618E" w:rsidRDefault="0032618E" w:rsidP="00BF2AFE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32618E" w:rsidRPr="007A6AF2" w:rsidRDefault="0032618E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Cs/>
          <w:sz w:val="24"/>
          <w:szCs w:val="32"/>
        </w:rPr>
      </w:pPr>
      <w:r w:rsidRPr="007A6AF2">
        <w:rPr>
          <w:rFonts w:hint="eastAsia"/>
          <w:bCs/>
          <w:sz w:val="24"/>
          <w:szCs w:val="32"/>
        </w:rPr>
        <w:t>报价资料含技术标两份和商务标两份</w:t>
      </w:r>
    </w:p>
    <w:p w:rsidR="0032618E" w:rsidRPr="007A6AF2" w:rsidRDefault="0032618E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Cs/>
          <w:sz w:val="24"/>
          <w:szCs w:val="32"/>
        </w:rPr>
      </w:pPr>
      <w:r w:rsidRPr="007A6AF2">
        <w:rPr>
          <w:rFonts w:hint="eastAsia"/>
          <w:bCs/>
          <w:sz w:val="24"/>
          <w:szCs w:val="32"/>
        </w:rPr>
        <w:t>请在投标资料的封面注明项目名称、公司联系人和联系方式。</w:t>
      </w:r>
    </w:p>
    <w:p w:rsidR="0032618E" w:rsidRPr="007A6AF2" w:rsidRDefault="0032618E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Cs/>
          <w:sz w:val="24"/>
          <w:szCs w:val="32"/>
        </w:rPr>
      </w:pPr>
      <w:r w:rsidRPr="007A6AF2">
        <w:rPr>
          <w:rFonts w:hint="eastAsia"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32618E" w:rsidRDefault="0032618E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32618E" w:rsidRDefault="0032618E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32618E" w:rsidRDefault="0032618E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32618E" w:rsidRDefault="0032618E" w:rsidP="000D153F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③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32618E" w:rsidRPr="005932D7" w:rsidRDefault="0032618E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、品牌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32618E" w:rsidRDefault="00B2237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32618E">
        <w:rPr>
          <w:rFonts w:ascii="宋体" w:hAnsi="宋体"/>
          <w:bCs/>
          <w:sz w:val="24"/>
        </w:rPr>
        <w:instrText xml:space="preserve"> </w:instrText>
      </w:r>
      <w:r w:rsidR="0032618E">
        <w:rPr>
          <w:rFonts w:ascii="宋体" w:hAnsi="宋体" w:hint="eastAsia"/>
          <w:bCs/>
          <w:sz w:val="24"/>
        </w:rPr>
        <w:instrText>= 5 \* GB3</w:instrText>
      </w:r>
      <w:r w:rsidR="0032618E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32618E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32618E"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="0032618E" w:rsidRPr="003F2115">
        <w:rPr>
          <w:rFonts w:ascii="宋体" w:hAnsi="宋体" w:hint="eastAsia"/>
          <w:b/>
          <w:bCs/>
          <w:sz w:val="24"/>
        </w:rPr>
        <w:t>交货期</w:t>
      </w:r>
      <w:r w:rsidR="0032618E">
        <w:rPr>
          <w:rFonts w:ascii="宋体" w:hAnsi="宋体" w:hint="eastAsia"/>
          <w:bCs/>
          <w:sz w:val="24"/>
        </w:rPr>
        <w:t>、质保期、售后服务承诺）</w:t>
      </w:r>
    </w:p>
    <w:p w:rsidR="0032618E" w:rsidRDefault="00B2237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32618E">
        <w:rPr>
          <w:rFonts w:ascii="宋体" w:hAnsi="宋体"/>
          <w:bCs/>
          <w:sz w:val="24"/>
        </w:rPr>
        <w:instrText xml:space="preserve"> </w:instrText>
      </w:r>
      <w:r w:rsidR="0032618E">
        <w:rPr>
          <w:rFonts w:ascii="宋体" w:hAnsi="宋体" w:hint="eastAsia"/>
          <w:bCs/>
          <w:sz w:val="24"/>
        </w:rPr>
        <w:instrText>= 6 \* GB3</w:instrText>
      </w:r>
      <w:r w:rsidR="0032618E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32618E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32618E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32618E" w:rsidRDefault="0032618E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32618E" w:rsidRDefault="0032618E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32618E" w:rsidRDefault="0032618E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32618E" w:rsidRDefault="0032618E" w:rsidP="000D153F">
      <w:pPr>
        <w:spacing w:line="276" w:lineRule="auto"/>
        <w:rPr>
          <w:rFonts w:ascii="宋体" w:hAnsi="宋体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32618E" w:rsidRPr="00D2670E" w:rsidRDefault="0032618E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32618E" w:rsidRDefault="0032618E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32618E" w:rsidRDefault="0032618E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32618E" w:rsidRDefault="0032618E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32618E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32618E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32618E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32618E" w:rsidRDefault="0032618E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32618E" w:rsidRDefault="0032618E" w:rsidP="00CD277F">
      <w:pPr>
        <w:spacing w:line="360" w:lineRule="auto"/>
        <w:rPr>
          <w:b/>
          <w:bCs/>
          <w:sz w:val="24"/>
          <w:szCs w:val="32"/>
        </w:rPr>
      </w:pPr>
    </w:p>
    <w:p w:rsidR="0032618E" w:rsidRDefault="0032618E" w:rsidP="006C4EF6">
      <w:pPr>
        <w:spacing w:line="276" w:lineRule="auto"/>
        <w:rPr>
          <w:b/>
          <w:bCs/>
          <w:sz w:val="30"/>
          <w:szCs w:val="30"/>
        </w:rPr>
      </w:pPr>
    </w:p>
    <w:p w:rsidR="0032618E" w:rsidRDefault="0032618E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</w:t>
      </w:r>
      <w:r w:rsidR="00225EB0">
        <w:rPr>
          <w:rFonts w:hint="eastAsia"/>
          <w:b/>
          <w:bCs/>
          <w:sz w:val="24"/>
          <w:highlight w:val="yellow"/>
        </w:rPr>
        <w:t>杨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="00225EB0" w:rsidRPr="00225EB0">
        <w:rPr>
          <w:b/>
          <w:bCs/>
          <w:sz w:val="24"/>
          <w:highlight w:val="yellow"/>
        </w:rPr>
        <w:t xml:space="preserve"> 88002669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276"/>
        <w:gridCol w:w="1418"/>
        <w:gridCol w:w="4819"/>
      </w:tblGrid>
      <w:tr w:rsidR="002479D6" w:rsidRPr="00D633A5" w:rsidTr="002479D6">
        <w:tc>
          <w:tcPr>
            <w:tcW w:w="2376" w:type="dxa"/>
            <w:vAlign w:val="center"/>
          </w:tcPr>
          <w:p w:rsidR="002479D6" w:rsidRPr="00D633A5" w:rsidRDefault="002479D6" w:rsidP="002479D6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276" w:type="dxa"/>
            <w:vAlign w:val="center"/>
          </w:tcPr>
          <w:p w:rsidR="002479D6" w:rsidRPr="00D633A5" w:rsidRDefault="002479D6" w:rsidP="002479D6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:rsidR="002479D6" w:rsidRPr="00D633A5" w:rsidRDefault="002479D6" w:rsidP="002479D6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4819" w:type="dxa"/>
            <w:vAlign w:val="center"/>
          </w:tcPr>
          <w:p w:rsidR="002479D6" w:rsidRPr="00D633A5" w:rsidRDefault="002479D6" w:rsidP="002479D6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2479D6" w:rsidRPr="00D633A5" w:rsidTr="002479D6">
        <w:tc>
          <w:tcPr>
            <w:tcW w:w="2376" w:type="dxa"/>
            <w:vAlign w:val="center"/>
          </w:tcPr>
          <w:p w:rsidR="002479D6" w:rsidRPr="00EF3DB7" w:rsidRDefault="002479D6" w:rsidP="002479D6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EF3DB7">
              <w:rPr>
                <w:rFonts w:hint="eastAsia"/>
                <w:bCs/>
                <w:noProof/>
                <w:sz w:val="24"/>
              </w:rPr>
              <w:t>烘干机</w:t>
            </w:r>
            <w:r w:rsidRPr="00EF3DB7">
              <w:rPr>
                <w:rFonts w:hint="eastAsia"/>
                <w:bCs/>
                <w:noProof/>
                <w:sz w:val="24"/>
              </w:rPr>
              <w:t>50</w:t>
            </w:r>
            <w:r w:rsidRPr="00EF3DB7">
              <w:rPr>
                <w:rFonts w:hint="eastAsia"/>
                <w:bCs/>
                <w:noProof/>
                <w:sz w:val="24"/>
              </w:rPr>
              <w:t>公斤</w:t>
            </w:r>
          </w:p>
        </w:tc>
        <w:tc>
          <w:tcPr>
            <w:tcW w:w="1276" w:type="dxa"/>
            <w:vAlign w:val="center"/>
          </w:tcPr>
          <w:p w:rsidR="002479D6" w:rsidRPr="00EF3DB7" w:rsidRDefault="002479D6" w:rsidP="002479D6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EF3DB7">
              <w:rPr>
                <w:bCs/>
                <w:noProof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479D6" w:rsidRPr="00EF3DB7" w:rsidRDefault="002479D6" w:rsidP="002479D6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EF3DB7">
              <w:rPr>
                <w:rFonts w:hint="eastAsia"/>
                <w:bCs/>
                <w:sz w:val="24"/>
              </w:rPr>
              <w:t>台</w:t>
            </w:r>
          </w:p>
        </w:tc>
        <w:tc>
          <w:tcPr>
            <w:tcW w:w="4819" w:type="dxa"/>
            <w:vAlign w:val="center"/>
          </w:tcPr>
          <w:p w:rsidR="002479D6" w:rsidRPr="002479D6" w:rsidRDefault="002479D6" w:rsidP="002479D6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EF3DB7">
              <w:rPr>
                <w:bCs/>
                <w:noProof/>
                <w:sz w:val="24"/>
              </w:rPr>
              <w:t>72000</w:t>
            </w:r>
          </w:p>
        </w:tc>
      </w:tr>
      <w:tr w:rsidR="0032618E" w:rsidRPr="00D633A5" w:rsidTr="002479D6">
        <w:tc>
          <w:tcPr>
            <w:tcW w:w="9889" w:type="dxa"/>
            <w:gridSpan w:val="4"/>
          </w:tcPr>
          <w:p w:rsidR="0032618E" w:rsidRDefault="00EF3DB7" w:rsidP="00E5293D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  <w:r w:rsidR="0032618E" w:rsidRPr="00AD1D44">
              <w:rPr>
                <w:rFonts w:hint="eastAsia"/>
                <w:b/>
                <w:bCs/>
                <w:sz w:val="24"/>
              </w:rPr>
              <w:t>：</w:t>
            </w:r>
          </w:p>
          <w:p w:rsidR="00EF3DB7" w:rsidRDefault="00EF3DB7" w:rsidP="00473999">
            <w:pPr>
              <w:numPr>
                <w:ilvl w:val="0"/>
                <w:numId w:val="6"/>
              </w:numPr>
              <w:spacing w:line="276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采用</w:t>
            </w:r>
            <w:r>
              <w:rPr>
                <w:rFonts w:hint="eastAsia"/>
                <w:bCs/>
                <w:sz w:val="24"/>
              </w:rPr>
              <w:t>USU304</w:t>
            </w:r>
            <w:r>
              <w:rPr>
                <w:rFonts w:ascii="宋体" w:hAnsi="宋体" w:hint="eastAsia"/>
                <w:bCs/>
                <w:sz w:val="24"/>
              </w:rPr>
              <w:t>不锈钢面板和内筒；</w:t>
            </w:r>
          </w:p>
          <w:p w:rsidR="00EF3DB7" w:rsidRPr="00EF3DB7" w:rsidRDefault="00EF3DB7" w:rsidP="0047399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采用微电脑自动控制，液晶屏幕显示一目了然，具有故障和功能自检系统。</w:t>
            </w:r>
          </w:p>
          <w:p w:rsidR="00EF3DB7" w:rsidRPr="00EF3DB7" w:rsidRDefault="00EF3DB7" w:rsidP="0047399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可根据不同洗涤物含水率可任意设定烘干时间、烘干最高温度、自动倒运转。中途开门查看自动停止运转，到设定烘干时间自动停止运转并发出停转信号提示。</w:t>
            </w:r>
          </w:p>
          <w:p w:rsidR="00EF3DB7" w:rsidRPr="00EF3DB7" w:rsidRDefault="00EF3DB7" w:rsidP="0047399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具有运转平稳、噪音低、安装方便，操作使用简单，加热效率高、升温快、结构合理。</w:t>
            </w:r>
          </w:p>
          <w:p w:rsidR="00EF3DB7" w:rsidRDefault="00EF3DB7" w:rsidP="00473999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大开门大视镜，投取烘干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物方便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快速，可随时查看衣物烘干情况。</w:t>
            </w:r>
          </w:p>
          <w:p w:rsidR="00EF3DB7" w:rsidRDefault="00473999" w:rsidP="00473999">
            <w:pPr>
              <w:numPr>
                <w:ilvl w:val="0"/>
                <w:numId w:val="6"/>
              </w:numPr>
              <w:spacing w:line="276" w:lineRule="auto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4178300</wp:posOffset>
                  </wp:positionH>
                  <wp:positionV relativeFrom="paragraph">
                    <wp:posOffset>-1398905</wp:posOffset>
                  </wp:positionV>
                  <wp:extent cx="1756410" cy="2573020"/>
                  <wp:effectExtent l="19050" t="0" r="0" b="0"/>
                  <wp:wrapSquare wrapText="bothSides"/>
                  <wp:docPr id="1" name="图片 1" descr="F:\1 总务采购\1 比价采购\1 采购处采购记录2023\12 烘干机50公斤\图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 总务采购\1 比价采购\1 采购处采购记录2023\12 烘干机50公斤\图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257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3DB7">
              <w:rPr>
                <w:rFonts w:ascii="宋体" w:hAnsi="宋体" w:hint="eastAsia"/>
                <w:bCs/>
                <w:sz w:val="24"/>
              </w:rPr>
              <w:t>散热器采用不锈钢管外套铝合金</w:t>
            </w:r>
            <w:proofErr w:type="gramStart"/>
            <w:r w:rsidR="00EF3DB7">
              <w:rPr>
                <w:rFonts w:ascii="宋体" w:hAnsi="宋体" w:hint="eastAsia"/>
                <w:bCs/>
                <w:sz w:val="24"/>
              </w:rPr>
              <w:t>管经</w:t>
            </w:r>
            <w:proofErr w:type="gramEnd"/>
            <w:r w:rsidR="00EF3DB7">
              <w:rPr>
                <w:rFonts w:ascii="宋体" w:hAnsi="宋体" w:hint="eastAsia"/>
                <w:bCs/>
                <w:sz w:val="24"/>
              </w:rPr>
              <w:t>特殊工艺挤压而成，导热快且耐用。</w:t>
            </w:r>
          </w:p>
          <w:p w:rsidR="00EF3DB7" w:rsidRDefault="00EF3DB7" w:rsidP="00473999">
            <w:pPr>
              <w:numPr>
                <w:ilvl w:val="0"/>
                <w:numId w:val="6"/>
              </w:numPr>
              <w:spacing w:line="276" w:lineRule="auto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原设备拆除，搬运至指定地点；新设备运送至指定地点安装、调试，地点在地下室负一层。</w:t>
            </w:r>
          </w:p>
          <w:p w:rsidR="002479D6" w:rsidRDefault="002479D6" w:rsidP="00473999">
            <w:pPr>
              <w:numPr>
                <w:ilvl w:val="0"/>
                <w:numId w:val="6"/>
              </w:num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其他规格参数：</w:t>
            </w:r>
          </w:p>
          <w:tbl>
            <w:tblPr>
              <w:tblW w:w="8724" w:type="dxa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132"/>
              <w:gridCol w:w="2132"/>
              <w:gridCol w:w="1964"/>
              <w:gridCol w:w="2496"/>
            </w:tblGrid>
            <w:tr w:rsidR="002479D6" w:rsidTr="004A2059">
              <w:tc>
                <w:tcPr>
                  <w:tcW w:w="2132" w:type="dxa"/>
                  <w:tcBorders>
                    <w:top w:val="double" w:sz="2" w:space="0" w:color="auto"/>
                    <w:left w:val="double" w:sz="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额定干衣容量</w:t>
                  </w:r>
                </w:p>
              </w:tc>
              <w:tc>
                <w:tcPr>
                  <w:tcW w:w="2132" w:type="dxa"/>
                  <w:tcBorders>
                    <w:top w:val="double" w:sz="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5</w:t>
                  </w:r>
                  <w:r>
                    <w:rPr>
                      <w:bCs/>
                      <w:sz w:val="24"/>
                    </w:rPr>
                    <w:t>0kg</w:t>
                  </w:r>
                </w:p>
              </w:tc>
              <w:tc>
                <w:tcPr>
                  <w:tcW w:w="1964" w:type="dxa"/>
                  <w:tcBorders>
                    <w:top w:val="double" w:sz="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bCs/>
                      <w:sz w:val="24"/>
                    </w:rPr>
                    <w:t>转笼尺寸</w:t>
                  </w:r>
                  <w:proofErr w:type="gramEnd"/>
                </w:p>
              </w:tc>
              <w:tc>
                <w:tcPr>
                  <w:tcW w:w="2496" w:type="dxa"/>
                  <w:tcBorders>
                    <w:top w:val="double" w:sz="2" w:space="0" w:color="auto"/>
                    <w:left w:val="single" w:sz="6" w:space="0" w:color="auto"/>
                    <w:bottom w:val="single" w:sz="6" w:space="0" w:color="auto"/>
                    <w:right w:val="double" w:sz="2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Ф</w:t>
                  </w:r>
                  <w:r>
                    <w:rPr>
                      <w:rFonts w:hint="eastAsia"/>
                      <w:bCs/>
                      <w:sz w:val="24"/>
                    </w:rPr>
                    <w:t>1152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㎜×</w:t>
                  </w:r>
                  <w:r>
                    <w:rPr>
                      <w:rFonts w:hint="eastAsia"/>
                      <w:bCs/>
                      <w:sz w:val="24"/>
                    </w:rPr>
                    <w:t>965mm</w:t>
                  </w:r>
                </w:p>
              </w:tc>
            </w:tr>
            <w:tr w:rsidR="002479D6" w:rsidTr="004A2059">
              <w:tc>
                <w:tcPr>
                  <w:tcW w:w="2132" w:type="dxa"/>
                  <w:tcBorders>
                    <w:top w:val="single" w:sz="6" w:space="0" w:color="auto"/>
                    <w:left w:val="double" w:sz="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烘干转速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3</w:t>
                  </w:r>
                  <w:r>
                    <w:rPr>
                      <w:rFonts w:hint="eastAsia"/>
                      <w:bCs/>
                      <w:sz w:val="24"/>
                    </w:rPr>
                    <w:t>6</w:t>
                  </w:r>
                  <w:r>
                    <w:rPr>
                      <w:bCs/>
                      <w:sz w:val="24"/>
                    </w:rPr>
                    <w:t>rpm</w:t>
                  </w:r>
                </w:p>
              </w:tc>
              <w:tc>
                <w:tcPr>
                  <w:tcW w:w="19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滚筒容积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2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1005L</w:t>
                  </w:r>
                </w:p>
              </w:tc>
            </w:tr>
            <w:tr w:rsidR="002479D6" w:rsidTr="004A2059">
              <w:tc>
                <w:tcPr>
                  <w:tcW w:w="2132" w:type="dxa"/>
                  <w:tcBorders>
                    <w:top w:val="single" w:sz="6" w:space="0" w:color="auto"/>
                    <w:left w:val="double" w:sz="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主电机功率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1.1</w:t>
                  </w:r>
                  <w:r>
                    <w:rPr>
                      <w:bCs/>
                      <w:sz w:val="24"/>
                    </w:rPr>
                    <w:t>kw</w:t>
                  </w:r>
                </w:p>
              </w:tc>
              <w:tc>
                <w:tcPr>
                  <w:tcW w:w="19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bCs/>
                      <w:sz w:val="24"/>
                    </w:rPr>
                    <w:t>装衣门</w:t>
                  </w:r>
                  <w:proofErr w:type="gramEnd"/>
                  <w:r>
                    <w:rPr>
                      <w:rFonts w:ascii="宋体" w:hAnsi="宋体" w:hint="eastAsia"/>
                      <w:bCs/>
                      <w:sz w:val="24"/>
                    </w:rPr>
                    <w:t>直径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2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Ф</w:t>
                  </w:r>
                  <w:r>
                    <w:rPr>
                      <w:rFonts w:hint="eastAsia"/>
                      <w:bCs/>
                      <w:sz w:val="24"/>
                    </w:rPr>
                    <w:t>790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㎜</w:t>
                  </w:r>
                </w:p>
              </w:tc>
            </w:tr>
            <w:tr w:rsidR="002479D6" w:rsidTr="004A2059">
              <w:tc>
                <w:tcPr>
                  <w:tcW w:w="2132" w:type="dxa"/>
                  <w:tcBorders>
                    <w:top w:val="single" w:sz="6" w:space="0" w:color="auto"/>
                    <w:left w:val="double" w:sz="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风机电机功率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1.1</w:t>
                  </w:r>
                  <w:r>
                    <w:rPr>
                      <w:bCs/>
                      <w:sz w:val="24"/>
                    </w:rPr>
                    <w:t>kw</w:t>
                  </w:r>
                </w:p>
              </w:tc>
              <w:tc>
                <w:tcPr>
                  <w:tcW w:w="19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干衣时间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2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5</w:t>
                  </w:r>
                  <w:r>
                    <w:rPr>
                      <w:bCs/>
                      <w:sz w:val="24"/>
                    </w:rPr>
                    <w:t>0-</w:t>
                  </w:r>
                  <w:r>
                    <w:rPr>
                      <w:rFonts w:hint="eastAsia"/>
                      <w:bCs/>
                      <w:sz w:val="24"/>
                    </w:rPr>
                    <w:t>6</w:t>
                  </w:r>
                  <w:r>
                    <w:rPr>
                      <w:bCs/>
                      <w:sz w:val="24"/>
                    </w:rPr>
                    <w:t>0 min</w:t>
                  </w:r>
                </w:p>
              </w:tc>
            </w:tr>
            <w:tr w:rsidR="002479D6" w:rsidTr="004A2059">
              <w:tc>
                <w:tcPr>
                  <w:tcW w:w="2132" w:type="dxa"/>
                  <w:tcBorders>
                    <w:top w:val="single" w:sz="6" w:space="0" w:color="auto"/>
                    <w:left w:val="double" w:sz="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频率</w:t>
                  </w:r>
                  <w:r>
                    <w:rPr>
                      <w:bCs/>
                      <w:sz w:val="24"/>
                    </w:rPr>
                    <w:t xml:space="preserve">                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50Hz</w:t>
                  </w:r>
                </w:p>
              </w:tc>
              <w:tc>
                <w:tcPr>
                  <w:tcW w:w="19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电压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2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380v</w:t>
                  </w:r>
                </w:p>
              </w:tc>
            </w:tr>
            <w:tr w:rsidR="002479D6" w:rsidTr="004A2059">
              <w:tc>
                <w:tcPr>
                  <w:tcW w:w="2132" w:type="dxa"/>
                  <w:tcBorders>
                    <w:top w:val="single" w:sz="6" w:space="0" w:color="auto"/>
                    <w:left w:val="double" w:sz="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 xml:space="preserve">加热功率 </w:t>
                  </w:r>
                  <w:r>
                    <w:rPr>
                      <w:bCs/>
                      <w:sz w:val="24"/>
                    </w:rPr>
                    <w:t xml:space="preserve">       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39</w:t>
                  </w:r>
                  <w:r>
                    <w:rPr>
                      <w:bCs/>
                      <w:sz w:val="24"/>
                    </w:rPr>
                    <w:t xml:space="preserve"> kw</w:t>
                  </w:r>
                </w:p>
              </w:tc>
              <w:tc>
                <w:tcPr>
                  <w:tcW w:w="19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排风接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2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Ф</w:t>
                  </w:r>
                  <w:r>
                    <w:rPr>
                      <w:rFonts w:hint="eastAsia"/>
                      <w:bCs/>
                      <w:sz w:val="24"/>
                    </w:rPr>
                    <w:t>300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㎜</w:t>
                  </w:r>
                </w:p>
              </w:tc>
            </w:tr>
            <w:tr w:rsidR="002479D6" w:rsidTr="004A2059">
              <w:tc>
                <w:tcPr>
                  <w:tcW w:w="2132" w:type="dxa"/>
                  <w:tcBorders>
                    <w:top w:val="single" w:sz="6" w:space="0" w:color="auto"/>
                    <w:left w:val="double" w:sz="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风机排风量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3000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（</w:t>
                  </w:r>
                  <w:r>
                    <w:rPr>
                      <w:rFonts w:hint="eastAsia"/>
                      <w:bCs/>
                      <w:sz w:val="24"/>
                    </w:rPr>
                    <w:t>m</w:t>
                  </w:r>
                  <w:r>
                    <w:rPr>
                      <w:rFonts w:hint="eastAsia"/>
                      <w:bCs/>
                      <w:sz w:val="30"/>
                      <w:szCs w:val="30"/>
                      <w:vertAlign w:val="superscript"/>
                    </w:rPr>
                    <w:t>3</w:t>
                  </w:r>
                  <w:r>
                    <w:rPr>
                      <w:rFonts w:hint="eastAsia"/>
                      <w:bCs/>
                      <w:sz w:val="30"/>
                      <w:szCs w:val="30"/>
                    </w:rPr>
                    <w:t>/</w:t>
                  </w:r>
                  <w:r>
                    <w:rPr>
                      <w:rFonts w:hint="eastAsia"/>
                      <w:bCs/>
                      <w:sz w:val="24"/>
                    </w:rPr>
                    <w:t>h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）</w:t>
                  </w:r>
                </w:p>
              </w:tc>
              <w:tc>
                <w:tcPr>
                  <w:tcW w:w="19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外形尺寸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2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≤</w:t>
                  </w:r>
                  <w:r>
                    <w:rPr>
                      <w:rFonts w:hint="eastAsia"/>
                      <w:bCs/>
                      <w:sz w:val="24"/>
                    </w:rPr>
                    <w:t>1345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×</w:t>
                  </w:r>
                  <w:r>
                    <w:rPr>
                      <w:rFonts w:hint="eastAsia"/>
                      <w:bCs/>
                      <w:sz w:val="24"/>
                    </w:rPr>
                    <w:t>1620</w:t>
                  </w:r>
                  <w:r>
                    <w:rPr>
                      <w:rFonts w:ascii="宋体" w:hAnsi="宋体" w:hint="eastAsia"/>
                      <w:bCs/>
                      <w:sz w:val="24"/>
                    </w:rPr>
                    <w:t>×</w:t>
                  </w:r>
                  <w:r>
                    <w:rPr>
                      <w:rFonts w:hint="eastAsia"/>
                      <w:bCs/>
                      <w:sz w:val="24"/>
                    </w:rPr>
                    <w:t>2300</w:t>
                  </w:r>
                </w:p>
              </w:tc>
            </w:tr>
            <w:tr w:rsidR="002479D6" w:rsidTr="004A2059">
              <w:tc>
                <w:tcPr>
                  <w:tcW w:w="2132" w:type="dxa"/>
                  <w:tcBorders>
                    <w:top w:val="single" w:sz="6" w:space="0" w:color="auto"/>
                    <w:left w:val="double" w:sz="2" w:space="0" w:color="auto"/>
                    <w:bottom w:val="double" w:sz="2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每车耗电量</w:t>
                  </w:r>
                </w:p>
              </w:tc>
              <w:tc>
                <w:tcPr>
                  <w:tcW w:w="2132" w:type="dxa"/>
                  <w:tcBorders>
                    <w:top w:val="single" w:sz="6" w:space="0" w:color="auto"/>
                    <w:left w:val="single" w:sz="6" w:space="0" w:color="auto"/>
                    <w:bottom w:val="double" w:sz="2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pacing w:val="-2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pacing w:val="-20"/>
                      <w:sz w:val="24"/>
                    </w:rPr>
                    <w:t>～</w:t>
                  </w:r>
                  <w:r>
                    <w:rPr>
                      <w:rFonts w:hint="eastAsia"/>
                      <w:bCs/>
                      <w:spacing w:val="-20"/>
                      <w:sz w:val="24"/>
                    </w:rPr>
                    <w:t>40kw/h</w:t>
                  </w:r>
                </w:p>
              </w:tc>
              <w:tc>
                <w:tcPr>
                  <w:tcW w:w="1964" w:type="dxa"/>
                  <w:tcBorders>
                    <w:top w:val="single" w:sz="6" w:space="0" w:color="auto"/>
                    <w:left w:val="single" w:sz="6" w:space="0" w:color="auto"/>
                    <w:bottom w:val="double" w:sz="2" w:space="0" w:color="auto"/>
                    <w:right w:val="single" w:sz="6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</w:rPr>
                    <w:t>重量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double" w:sz="2" w:space="0" w:color="auto"/>
                    <w:right w:val="double" w:sz="2" w:space="0" w:color="auto"/>
                  </w:tcBorders>
                  <w:hideMark/>
                </w:tcPr>
                <w:p w:rsidR="002479D6" w:rsidRDefault="002479D6" w:rsidP="00473999">
                  <w:pPr>
                    <w:spacing w:line="276" w:lineRule="auto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800</w:t>
                  </w:r>
                </w:p>
              </w:tc>
            </w:tr>
          </w:tbl>
          <w:p w:rsidR="002479D6" w:rsidRPr="002479D6" w:rsidRDefault="002479D6" w:rsidP="00473999">
            <w:pPr>
              <w:spacing w:line="276" w:lineRule="auto"/>
              <w:rPr>
                <w:bCs/>
                <w:sz w:val="24"/>
              </w:rPr>
            </w:pPr>
          </w:p>
          <w:p w:rsidR="00473999" w:rsidRPr="00473999" w:rsidRDefault="00473999" w:rsidP="00473999">
            <w:pPr>
              <w:numPr>
                <w:ilvl w:val="0"/>
                <w:numId w:val="6"/>
              </w:num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图片见上图，供应商应在响应文件中</w:t>
            </w:r>
            <w:r w:rsidR="00BF2AFE">
              <w:rPr>
                <w:rFonts w:hint="eastAsia"/>
                <w:bCs/>
                <w:sz w:val="24"/>
              </w:rPr>
              <w:t>应</w:t>
            </w:r>
            <w:r>
              <w:rPr>
                <w:rFonts w:hint="eastAsia"/>
                <w:bCs/>
                <w:sz w:val="24"/>
              </w:rPr>
              <w:t>提供清晰产品图片</w:t>
            </w:r>
          </w:p>
          <w:p w:rsidR="00EF3DB7" w:rsidRPr="00EF3DB7" w:rsidRDefault="00EF3DB7" w:rsidP="00473999">
            <w:pPr>
              <w:numPr>
                <w:ilvl w:val="0"/>
                <w:numId w:val="6"/>
              </w:numPr>
              <w:spacing w:line="276" w:lineRule="auto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质保期：≥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 w:rsidR="002479D6" w:rsidRPr="002479D6">
              <w:rPr>
                <w:rFonts w:ascii="宋体" w:hAnsi="宋体" w:hint="eastAsia"/>
                <w:bCs/>
                <w:color w:val="FF0000"/>
                <w:sz w:val="24"/>
              </w:rPr>
              <w:t>（技术</w:t>
            </w:r>
            <w:r w:rsidR="002479D6" w:rsidRPr="002479D6">
              <w:rPr>
                <w:rFonts w:ascii="宋体" w:hAnsi="宋体"/>
                <w:bCs/>
                <w:color w:val="FF0000"/>
                <w:sz w:val="24"/>
              </w:rPr>
              <w:t>规格偏离表</w:t>
            </w:r>
            <w:r w:rsidR="002479D6" w:rsidRPr="002479D6">
              <w:rPr>
                <w:rFonts w:ascii="宋体" w:hAnsi="宋体" w:hint="eastAsia"/>
                <w:bCs/>
                <w:color w:val="FF0000"/>
                <w:sz w:val="24"/>
              </w:rPr>
              <w:t>中需注明明确的质保期时间）</w:t>
            </w:r>
          </w:p>
          <w:p w:rsidR="00EF3DB7" w:rsidRPr="002479D6" w:rsidRDefault="00EF3DB7" w:rsidP="00473999">
            <w:pPr>
              <w:numPr>
                <w:ilvl w:val="0"/>
                <w:numId w:val="6"/>
              </w:numPr>
              <w:spacing w:line="276" w:lineRule="auto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供货期：</w:t>
            </w:r>
            <w:r>
              <w:rPr>
                <w:rFonts w:hint="eastAsia"/>
                <w:bCs/>
                <w:sz w:val="24"/>
              </w:rPr>
              <w:t>25</w:t>
            </w:r>
            <w:r>
              <w:rPr>
                <w:rFonts w:ascii="宋体" w:hAnsi="宋体" w:hint="eastAsia"/>
                <w:bCs/>
                <w:sz w:val="24"/>
              </w:rPr>
              <w:t>个工作日</w:t>
            </w:r>
          </w:p>
          <w:p w:rsidR="0032618E" w:rsidRPr="002479D6" w:rsidRDefault="0032618E" w:rsidP="00473999">
            <w:pPr>
              <w:numPr>
                <w:ilvl w:val="0"/>
                <w:numId w:val="6"/>
              </w:numPr>
              <w:spacing w:line="276" w:lineRule="auto"/>
              <w:rPr>
                <w:rFonts w:ascii="宋体" w:hAnsi="宋体"/>
                <w:bCs/>
                <w:sz w:val="24"/>
              </w:rPr>
            </w:pPr>
            <w:r w:rsidRPr="002479D6">
              <w:rPr>
                <w:rFonts w:ascii="宋体" w:hAnsi="宋体" w:hint="eastAsia"/>
                <w:bCs/>
                <w:sz w:val="24"/>
              </w:rPr>
              <w:t>交货地点：温州医科大学附属第二医院指定院区。</w:t>
            </w:r>
          </w:p>
          <w:p w:rsidR="0032618E" w:rsidRPr="00D633A5" w:rsidRDefault="0032618E" w:rsidP="002479D6">
            <w:pPr>
              <w:snapToGrid w:val="0"/>
              <w:spacing w:line="360" w:lineRule="auto"/>
              <w:ind w:left="360"/>
              <w:jc w:val="left"/>
              <w:rPr>
                <w:b/>
                <w:bCs/>
                <w:sz w:val="24"/>
                <w:highlight w:val="yellow"/>
              </w:rPr>
            </w:pPr>
          </w:p>
        </w:tc>
      </w:tr>
    </w:tbl>
    <w:p w:rsidR="0032618E" w:rsidRDefault="0032618E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32618E" w:rsidRDefault="0032618E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32618E" w:rsidRPr="0042472F" w:rsidRDefault="0032618E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32618E" w:rsidRPr="0042472F" w:rsidRDefault="0032618E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32618E" w:rsidRPr="0042472F" w:rsidRDefault="0032618E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32618E" w:rsidRPr="0042472F" w:rsidRDefault="0032618E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32618E" w:rsidRPr="0042472F" w:rsidRDefault="0032618E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2618E" w:rsidRPr="0042472F" w:rsidTr="00B41A49">
        <w:trPr>
          <w:trHeight w:val="567"/>
        </w:trPr>
        <w:tc>
          <w:tcPr>
            <w:tcW w:w="941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2618E" w:rsidRPr="0042472F" w:rsidRDefault="0032618E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32618E" w:rsidRDefault="0032618E" w:rsidP="009313D4">
      <w:pPr>
        <w:snapToGrid w:val="0"/>
        <w:spacing w:line="300" w:lineRule="auto"/>
        <w:rPr>
          <w:color w:val="000000"/>
        </w:rPr>
      </w:pPr>
    </w:p>
    <w:p w:rsidR="0032618E" w:rsidRDefault="0032618E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32618E" w:rsidRDefault="0032618E" w:rsidP="00F009A9">
      <w:pPr>
        <w:spacing w:line="360" w:lineRule="auto"/>
        <w:rPr>
          <w:b/>
          <w:bCs/>
          <w:sz w:val="24"/>
        </w:rPr>
      </w:pPr>
    </w:p>
    <w:p w:rsidR="0032618E" w:rsidRDefault="0032618E" w:rsidP="00F009A9">
      <w:pPr>
        <w:spacing w:line="360" w:lineRule="auto"/>
        <w:rPr>
          <w:b/>
          <w:bCs/>
          <w:sz w:val="24"/>
        </w:rPr>
      </w:pPr>
    </w:p>
    <w:p w:rsidR="0032618E" w:rsidRPr="0042472F" w:rsidRDefault="0032618E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32618E" w:rsidRPr="0042472F" w:rsidRDefault="0032618E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32618E" w:rsidRPr="0042472F" w:rsidRDefault="0032618E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32618E" w:rsidRPr="0042472F" w:rsidRDefault="0032618E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32618E" w:rsidRDefault="0032618E" w:rsidP="005932D7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 w:rsidRPr="005932D7">
        <w:rPr>
          <w:rFonts w:hint="eastAsia"/>
          <w:b/>
          <w:bCs/>
          <w:sz w:val="32"/>
          <w:szCs w:val="32"/>
        </w:rPr>
        <w:lastRenderedPageBreak/>
        <w:t>四、详细的供货清单</w:t>
      </w:r>
    </w:p>
    <w:p w:rsidR="0032618E" w:rsidRDefault="0032618E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32618E" w:rsidTr="008C55D6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品牌/产地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32618E" w:rsidTr="008C55D6">
        <w:trPr>
          <w:trHeight w:val="400"/>
        </w:trPr>
        <w:tc>
          <w:tcPr>
            <w:tcW w:w="828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32618E" w:rsidTr="008C55D6">
        <w:trPr>
          <w:trHeight w:val="400"/>
        </w:trPr>
        <w:tc>
          <w:tcPr>
            <w:tcW w:w="828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32618E" w:rsidTr="008C55D6">
        <w:trPr>
          <w:trHeight w:val="400"/>
        </w:trPr>
        <w:tc>
          <w:tcPr>
            <w:tcW w:w="828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32618E" w:rsidTr="008C55D6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18E" w:rsidRDefault="0032618E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:rsidR="0032618E" w:rsidRDefault="0032618E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32618E" w:rsidRDefault="0032618E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32618E" w:rsidRPr="005932D7" w:rsidRDefault="0032618E" w:rsidP="005932D7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 w:rsidR="00E5293D">
        <w:rPr>
          <w:rFonts w:cs="宋体" w:hint="eastAsia"/>
          <w:iCs/>
          <w:szCs w:val="21"/>
        </w:rPr>
        <w:t>.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32618E" w:rsidRDefault="0032618E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</w:t>
      </w:r>
      <w:r w:rsidR="00E5293D">
        <w:rPr>
          <w:rFonts w:hint="eastAsia"/>
          <w:iCs/>
          <w:kern w:val="2"/>
          <w:sz w:val="21"/>
          <w:szCs w:val="21"/>
        </w:rPr>
        <w:t>.</w:t>
      </w:r>
      <w:r>
        <w:rPr>
          <w:rFonts w:hint="eastAsia"/>
          <w:iCs/>
          <w:kern w:val="2"/>
          <w:sz w:val="21"/>
          <w:szCs w:val="21"/>
        </w:rPr>
        <w:t xml:space="preserve"> 表格可扩展。</w:t>
      </w:r>
    </w:p>
    <w:p w:rsidR="0032618E" w:rsidRDefault="0032618E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32618E" w:rsidRDefault="0032618E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32618E" w:rsidRDefault="0032618E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32618E" w:rsidRPr="0042472F" w:rsidRDefault="0032618E" w:rsidP="007109C8">
      <w:pPr>
        <w:snapToGrid w:val="0"/>
        <w:spacing w:line="360" w:lineRule="auto"/>
        <w:rPr>
          <w:sz w:val="24"/>
        </w:rPr>
      </w:pPr>
    </w:p>
    <w:p w:rsidR="0032618E" w:rsidRPr="0042472F" w:rsidRDefault="0032618E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五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32618E" w:rsidRPr="0042472F" w:rsidRDefault="0032618E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32618E" w:rsidRPr="0042472F" w:rsidRDefault="0032618E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32618E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32618E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2618E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2618E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2618E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2618E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32618E" w:rsidRPr="0042472F" w:rsidRDefault="0032618E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32618E" w:rsidRPr="0042472F" w:rsidRDefault="0032618E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32618E" w:rsidRPr="0042472F" w:rsidRDefault="0032618E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32618E" w:rsidRDefault="0032618E" w:rsidP="009313D4">
      <w:pPr>
        <w:snapToGrid w:val="0"/>
        <w:spacing w:line="300" w:lineRule="auto"/>
        <w:rPr>
          <w:color w:val="000000"/>
        </w:rPr>
      </w:pPr>
    </w:p>
    <w:p w:rsidR="0032618E" w:rsidRDefault="0032618E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32618E" w:rsidRPr="009313D4" w:rsidRDefault="0032618E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32618E" w:rsidRPr="0042472F" w:rsidRDefault="0032618E" w:rsidP="004D7B7F">
      <w:pPr>
        <w:adjustRightInd w:val="0"/>
        <w:snapToGrid w:val="0"/>
        <w:spacing w:line="300" w:lineRule="auto"/>
        <w:ind w:firstLineChars="200" w:firstLine="420"/>
      </w:pPr>
    </w:p>
    <w:p w:rsidR="0032618E" w:rsidRPr="0042472F" w:rsidRDefault="0032618E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32618E" w:rsidRPr="0042472F" w:rsidRDefault="0032618E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32618E" w:rsidRPr="0042472F" w:rsidRDefault="0032618E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32618E" w:rsidRDefault="0032618E" w:rsidP="004D7B7F">
      <w:pPr>
        <w:adjustRightInd w:val="0"/>
        <w:snapToGrid w:val="0"/>
        <w:spacing w:line="300" w:lineRule="auto"/>
        <w:ind w:firstLineChars="200" w:firstLine="420"/>
      </w:pPr>
    </w:p>
    <w:p w:rsidR="0032618E" w:rsidRDefault="0032618E" w:rsidP="004D7B7F">
      <w:pPr>
        <w:adjustRightInd w:val="0"/>
        <w:snapToGrid w:val="0"/>
        <w:spacing w:line="300" w:lineRule="auto"/>
        <w:ind w:firstLineChars="200" w:firstLine="420"/>
      </w:pPr>
    </w:p>
    <w:p w:rsidR="0032618E" w:rsidRPr="000D153F" w:rsidRDefault="0032618E" w:rsidP="000D153F">
      <w:pPr>
        <w:adjustRightInd w:val="0"/>
        <w:snapToGrid w:val="0"/>
        <w:spacing w:line="300" w:lineRule="auto"/>
        <w:ind w:firstLineChars="200" w:firstLine="420"/>
      </w:pPr>
    </w:p>
    <w:p w:rsidR="0032618E" w:rsidRDefault="0032618E" w:rsidP="003C7428">
      <w:pPr>
        <w:pStyle w:val="2"/>
        <w:ind w:firstLineChars="0" w:firstLine="0"/>
        <w:rPr>
          <w:rFonts w:ascii="Times New Roman" w:hAnsi="Times New Roman"/>
        </w:rPr>
        <w:sectPr w:rsidR="0032618E" w:rsidSect="0032618E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32618E" w:rsidRPr="003C7428" w:rsidRDefault="0032618E" w:rsidP="003C7428">
      <w:pPr>
        <w:pStyle w:val="2"/>
        <w:ind w:firstLineChars="0" w:firstLine="0"/>
        <w:rPr>
          <w:rFonts w:ascii="Times New Roman" w:hAnsi="Times New Roman"/>
        </w:rPr>
      </w:pPr>
    </w:p>
    <w:sectPr w:rsidR="0032618E" w:rsidRPr="003C7428" w:rsidSect="0032618E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C0" w:rsidRDefault="000F38C0" w:rsidP="003F2115">
      <w:r>
        <w:separator/>
      </w:r>
    </w:p>
  </w:endnote>
  <w:endnote w:type="continuationSeparator" w:id="0">
    <w:p w:rsidR="000F38C0" w:rsidRDefault="000F38C0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C0" w:rsidRDefault="000F38C0" w:rsidP="003F2115">
      <w:r>
        <w:separator/>
      </w:r>
    </w:p>
  </w:footnote>
  <w:footnote w:type="continuationSeparator" w:id="0">
    <w:p w:rsidR="000F38C0" w:rsidRDefault="000F38C0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0D1"/>
    <w:multiLevelType w:val="multilevel"/>
    <w:tmpl w:val="DE3093BE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abstractNum w:abstractNumId="1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A90CE8"/>
    <w:multiLevelType w:val="hybridMultilevel"/>
    <w:tmpl w:val="C0167CF0"/>
    <w:lvl w:ilvl="0" w:tplc="7BF84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FE5"/>
    <w:rsid w:val="000A5FA3"/>
    <w:rsid w:val="000D153F"/>
    <w:rsid w:val="000D51CC"/>
    <w:rsid w:val="000F38C0"/>
    <w:rsid w:val="00184118"/>
    <w:rsid w:val="00186A7B"/>
    <w:rsid w:val="001903B0"/>
    <w:rsid w:val="00194AD5"/>
    <w:rsid w:val="001B7C67"/>
    <w:rsid w:val="001F227B"/>
    <w:rsid w:val="00225EB0"/>
    <w:rsid w:val="002479D6"/>
    <w:rsid w:val="00276173"/>
    <w:rsid w:val="00276C90"/>
    <w:rsid w:val="002C0472"/>
    <w:rsid w:val="002C2479"/>
    <w:rsid w:val="002D50F8"/>
    <w:rsid w:val="002D6DF3"/>
    <w:rsid w:val="002F656B"/>
    <w:rsid w:val="0030069F"/>
    <w:rsid w:val="003141B1"/>
    <w:rsid w:val="00323F0E"/>
    <w:rsid w:val="0032618E"/>
    <w:rsid w:val="00326963"/>
    <w:rsid w:val="00341D94"/>
    <w:rsid w:val="00341DA7"/>
    <w:rsid w:val="003558E2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73999"/>
    <w:rsid w:val="0049166F"/>
    <w:rsid w:val="004A496D"/>
    <w:rsid w:val="004D0383"/>
    <w:rsid w:val="004D3BB7"/>
    <w:rsid w:val="004D5545"/>
    <w:rsid w:val="004D7B7F"/>
    <w:rsid w:val="00531871"/>
    <w:rsid w:val="00561D1E"/>
    <w:rsid w:val="005854E0"/>
    <w:rsid w:val="005932D7"/>
    <w:rsid w:val="005C7111"/>
    <w:rsid w:val="005D714B"/>
    <w:rsid w:val="005D7D53"/>
    <w:rsid w:val="005E023C"/>
    <w:rsid w:val="005E27B9"/>
    <w:rsid w:val="005F1DF3"/>
    <w:rsid w:val="005F58B3"/>
    <w:rsid w:val="006650A9"/>
    <w:rsid w:val="00670781"/>
    <w:rsid w:val="006C4EF6"/>
    <w:rsid w:val="007109C8"/>
    <w:rsid w:val="007378C2"/>
    <w:rsid w:val="007534DF"/>
    <w:rsid w:val="00782529"/>
    <w:rsid w:val="007A6AF2"/>
    <w:rsid w:val="007B5E22"/>
    <w:rsid w:val="007C6854"/>
    <w:rsid w:val="007D2FE5"/>
    <w:rsid w:val="007E4A96"/>
    <w:rsid w:val="007F2A6F"/>
    <w:rsid w:val="008457A9"/>
    <w:rsid w:val="00891E68"/>
    <w:rsid w:val="00893424"/>
    <w:rsid w:val="008C3C91"/>
    <w:rsid w:val="008C55D6"/>
    <w:rsid w:val="008F087F"/>
    <w:rsid w:val="009313D4"/>
    <w:rsid w:val="009762A9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06798"/>
    <w:rsid w:val="00B22378"/>
    <w:rsid w:val="00B3284D"/>
    <w:rsid w:val="00B41A49"/>
    <w:rsid w:val="00B54ACE"/>
    <w:rsid w:val="00B63E2E"/>
    <w:rsid w:val="00BB21E7"/>
    <w:rsid w:val="00BC51DC"/>
    <w:rsid w:val="00BF2AFE"/>
    <w:rsid w:val="00BF31D4"/>
    <w:rsid w:val="00BF5FCB"/>
    <w:rsid w:val="00C1110B"/>
    <w:rsid w:val="00C113D4"/>
    <w:rsid w:val="00C15BD7"/>
    <w:rsid w:val="00C3243A"/>
    <w:rsid w:val="00C40111"/>
    <w:rsid w:val="00C60E76"/>
    <w:rsid w:val="00CD277F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D3384"/>
    <w:rsid w:val="00E20C0A"/>
    <w:rsid w:val="00E5293D"/>
    <w:rsid w:val="00E57EAA"/>
    <w:rsid w:val="00E6776B"/>
    <w:rsid w:val="00E71CA9"/>
    <w:rsid w:val="00EA5651"/>
    <w:rsid w:val="00EC6C31"/>
    <w:rsid w:val="00EF3DB7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A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762A9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97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9762A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97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9762A9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rsid w:val="009762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762A9"/>
    <w:rPr>
      <w:b/>
      <w:bCs/>
    </w:rPr>
  </w:style>
  <w:style w:type="character" w:styleId="a8">
    <w:name w:val="Hyperlink"/>
    <w:basedOn w:val="a0"/>
    <w:uiPriority w:val="99"/>
    <w:unhideWhenUsed/>
    <w:qFormat/>
    <w:rsid w:val="009762A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762A9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473999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4739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3F5E2-2A4A-4172-BAAC-2AFC71D8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307</Words>
  <Characters>1750</Characters>
  <Application>Microsoft Office Word</Application>
  <DocSecurity>0</DocSecurity>
  <Lines>14</Lines>
  <Paragraphs>4</Paragraphs>
  <ScaleCrop>false</ScaleCrop>
  <Company>wzhealth.com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8</cp:revision>
  <dcterms:created xsi:type="dcterms:W3CDTF">2023-04-14T00:49:00Z</dcterms:created>
  <dcterms:modified xsi:type="dcterms:W3CDTF">2023-04-14T06:09:00Z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