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sz w:val="28"/>
          <w:szCs w:val="28"/>
          <w:lang w:val="en-US" w:eastAsia="zh-CN"/>
        </w:rPr>
        <w:t>附件4-评审标准</w:t>
      </w:r>
    </w:p>
    <w:bookmarkEnd w:id="0"/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tbl>
      <w:tblPr>
        <w:tblStyle w:val="3"/>
        <w:tblpPr w:leftFromText="180" w:rightFromText="180" w:vertAnchor="text" w:horzAnchor="page" w:tblpX="1968" w:tblpY="223"/>
        <w:tblOverlap w:val="never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1159"/>
        <w:gridCol w:w="5046"/>
        <w:gridCol w:w="101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4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  <w:tc>
          <w:tcPr>
            <w:tcW w:w="115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产品性能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 w:bidi="ar"/>
              </w:rPr>
              <w:t>分</w:t>
            </w:r>
          </w:p>
        </w:tc>
        <w:tc>
          <w:tcPr>
            <w:tcW w:w="504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明显优于其他同类产品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4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4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优于其他同类产品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4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4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与其他同类产品相当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4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4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明显低于其他同类产品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4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115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临床适用范围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 w:bidi="ar"/>
              </w:rPr>
              <w:t>分</w:t>
            </w:r>
          </w:p>
        </w:tc>
        <w:tc>
          <w:tcPr>
            <w:tcW w:w="504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根据临床实际需求情况，可完全满足使用需求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4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4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根据临床实际需求情况，可基本满足使用需求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4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4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根据临床实际需求情况，不能满足使用需求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4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</w:t>
            </w:r>
          </w:p>
        </w:tc>
        <w:tc>
          <w:tcPr>
            <w:tcW w:w="115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安全性评价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 w:bidi="ar"/>
              </w:rPr>
              <w:t>分</w:t>
            </w:r>
          </w:p>
        </w:tc>
        <w:tc>
          <w:tcPr>
            <w:tcW w:w="504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临床安全性优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4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4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临床安全性良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84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4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临床安全性中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4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4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临床安全性差或曾有严重不良反应报告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4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  <w:tc>
          <w:tcPr>
            <w:tcW w:w="115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品牌认同度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 w:bidi="ar"/>
              </w:rPr>
              <w:t>分</w:t>
            </w:r>
          </w:p>
        </w:tc>
        <w:tc>
          <w:tcPr>
            <w:tcW w:w="504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品牌认同度优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4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4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品牌认同度良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4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4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品牌认同度一般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4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115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供应商售后服务能力等综合评价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 w:bidi="ar"/>
              </w:rPr>
              <w:t>分</w:t>
            </w:r>
          </w:p>
        </w:tc>
        <w:tc>
          <w:tcPr>
            <w:tcW w:w="504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供应商售后服务能力等综合评价优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</w:tblPrEx>
        <w:trPr>
          <w:trHeight w:val="330" w:hRule="atLeast"/>
        </w:trPr>
        <w:tc>
          <w:tcPr>
            <w:tcW w:w="84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4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供应商售后服务能力等综合评价良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4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4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供应商售后服务能力等综合评价一般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84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115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价格评价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（包括可能涉及的仪器租赁费）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30分</w:t>
            </w:r>
          </w:p>
        </w:tc>
        <w:tc>
          <w:tcPr>
            <w:tcW w:w="504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性价比高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84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504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性价比一般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84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504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性价比低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</w:t>
            </w:r>
          </w:p>
        </w:tc>
      </w:tr>
    </w:tbl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按照上述评审标准由高到低确定中选品牌及供应商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ZDk0Yzg1MGVkNjUyZGQ5YWM3Nzg4ZmQwNjA0Y2UifQ=="/>
  </w:docVars>
  <w:rsids>
    <w:rsidRoot w:val="2F6C681B"/>
    <w:rsid w:val="0E512AAF"/>
    <w:rsid w:val="14183D3B"/>
    <w:rsid w:val="2F6C681B"/>
    <w:rsid w:val="656A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4"/>
    <w:qFormat/>
    <w:uiPriority w:val="0"/>
    <w:rPr>
      <w:rFonts w:ascii="仿宋_GB2312" w:eastAsia="仿宋_GB2312" w:cs="仿宋_GB2312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2023-04-11T06:55:00Z</dcterms:created>
  <dc:creator>贤聪Alex</dc:creator>
  <cp:lastModifiedBy>贤聪Alex</cp:lastModifiedBy>
  <dcterms:modified xsi:type="dcterms:W3CDTF">2023-04-11T06:56:56Z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129A3B2CD16748ADAE665F58D6861AC2_11</vt:lpwstr>
  </property>
</Properties>
</file>