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33" w:rsidRPr="004209EC" w:rsidRDefault="00CD2533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CD2533" w:rsidRPr="004209EC" w:rsidRDefault="00CD2533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CD2533" w:rsidRDefault="00CD2533" w:rsidP="002F06A6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CD2533" w:rsidRDefault="00CD2533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CD2533" w:rsidRDefault="00CD2533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CD2533" w:rsidRPr="00CD277F" w:rsidRDefault="00CD2533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CD2533" w:rsidRDefault="00CD2533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CD2533" w:rsidRDefault="00CD2533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CD2533" w:rsidRDefault="00CD2533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CD2533" w:rsidRPr="00A85F41" w:rsidRDefault="00CD2533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>③ 投标产品详细产品参数和介绍（包括且不仅限于产品制造商、品牌、规格型号、材质、技术参数等）</w:t>
      </w:r>
    </w:p>
    <w:p w:rsidR="00CD2533" w:rsidRDefault="00CD2533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④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CD2533" w:rsidRDefault="00DC7E58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CD2533">
        <w:rPr>
          <w:rFonts w:ascii="宋体" w:hAnsi="宋体"/>
          <w:bCs/>
          <w:sz w:val="24"/>
        </w:rPr>
        <w:instrText xml:space="preserve"> </w:instrText>
      </w:r>
      <w:r w:rsidR="00CD2533">
        <w:rPr>
          <w:rFonts w:ascii="宋体" w:hAnsi="宋体" w:hint="eastAsia"/>
          <w:bCs/>
          <w:sz w:val="24"/>
        </w:rPr>
        <w:instrText>= 5 \* GB3</w:instrText>
      </w:r>
      <w:r w:rsidR="00CD2533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CD2533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CD2533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CD2533" w:rsidRDefault="00CD2533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CD2533" w:rsidRDefault="00CD2533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CD2533" w:rsidRDefault="00CD2533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CD2533" w:rsidRDefault="00CD2533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CD2533" w:rsidRDefault="00CD2533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评标总得分=产品质量技术分（满分10分）/投标报价。</w:t>
      </w:r>
    </w:p>
    <w:p w:rsidR="00CD2533" w:rsidRDefault="00CD2533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CD2533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CD2533" w:rsidRDefault="00CD253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CD2533" w:rsidRDefault="00CD253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CD2533" w:rsidRDefault="00CD253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CD2533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CD2533" w:rsidRDefault="00CD253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CD2533" w:rsidRDefault="00CD253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CD2533" w:rsidRDefault="00CD253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CD2533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CD2533" w:rsidRDefault="00CD253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CD2533" w:rsidRDefault="00CD253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CD2533" w:rsidRDefault="00CD253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CD2533" w:rsidRDefault="00CD2533" w:rsidP="00CD277F">
      <w:pPr>
        <w:spacing w:line="360" w:lineRule="auto"/>
        <w:rPr>
          <w:b/>
          <w:bCs/>
          <w:sz w:val="24"/>
          <w:szCs w:val="32"/>
        </w:rPr>
      </w:pPr>
    </w:p>
    <w:p w:rsidR="00CD2533" w:rsidRDefault="00CD2533" w:rsidP="006C4EF6">
      <w:pPr>
        <w:spacing w:line="276" w:lineRule="auto"/>
        <w:rPr>
          <w:b/>
          <w:bCs/>
          <w:sz w:val="30"/>
          <w:szCs w:val="30"/>
        </w:rPr>
      </w:pPr>
    </w:p>
    <w:p w:rsidR="00CD2533" w:rsidRDefault="00CD2533" w:rsidP="006C4EF6">
      <w:pPr>
        <w:spacing w:line="276" w:lineRule="auto"/>
        <w:rPr>
          <w:b/>
          <w:bCs/>
          <w:sz w:val="30"/>
          <w:szCs w:val="30"/>
        </w:rPr>
        <w:sectPr w:rsidR="00CD2533" w:rsidSect="00CD2533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CD2533" w:rsidRDefault="00CD2533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</w:t>
      </w:r>
      <w:r w:rsidR="00F632F2">
        <w:rPr>
          <w:rFonts w:hint="eastAsia"/>
          <w:b/>
          <w:bCs/>
          <w:sz w:val="24"/>
          <w:highlight w:val="yellow"/>
        </w:rPr>
        <w:t>杨</w:t>
      </w:r>
      <w:r w:rsidR="00F632F2" w:rsidRPr="004209EC">
        <w:rPr>
          <w:rFonts w:hint="eastAsia"/>
          <w:b/>
          <w:bCs/>
          <w:sz w:val="24"/>
          <w:highlight w:val="yellow"/>
        </w:rPr>
        <w:t>老师：</w:t>
      </w:r>
      <w:r w:rsidR="00F632F2" w:rsidRPr="004209EC">
        <w:rPr>
          <w:rFonts w:hint="eastAsia"/>
          <w:b/>
          <w:bCs/>
          <w:sz w:val="24"/>
          <w:highlight w:val="yellow"/>
        </w:rPr>
        <w:t>0577-</w:t>
      </w:r>
      <w:r w:rsidR="00F632F2" w:rsidRPr="008C5B47">
        <w:rPr>
          <w:b/>
          <w:bCs/>
          <w:sz w:val="24"/>
          <w:highlight w:val="yellow"/>
        </w:rPr>
        <w:t>88002669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089"/>
        <w:gridCol w:w="850"/>
        <w:gridCol w:w="1559"/>
        <w:gridCol w:w="4865"/>
      </w:tblGrid>
      <w:tr w:rsidR="00CD2533" w:rsidRPr="00D633A5" w:rsidTr="00356391">
        <w:tc>
          <w:tcPr>
            <w:tcW w:w="1526" w:type="dxa"/>
          </w:tcPr>
          <w:p w:rsidR="00CD2533" w:rsidRPr="00D633A5" w:rsidRDefault="00CD2533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089" w:type="dxa"/>
          </w:tcPr>
          <w:p w:rsidR="00CD2533" w:rsidRPr="00D633A5" w:rsidRDefault="00CD2533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850" w:type="dxa"/>
          </w:tcPr>
          <w:p w:rsidR="00CD2533" w:rsidRPr="00D633A5" w:rsidRDefault="00CD2533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559" w:type="dxa"/>
          </w:tcPr>
          <w:p w:rsidR="00CD2533" w:rsidRPr="00D633A5" w:rsidRDefault="00CD2533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4865" w:type="dxa"/>
          </w:tcPr>
          <w:p w:rsidR="00CD2533" w:rsidRPr="00D633A5" w:rsidRDefault="00CD2533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:rsidR="00CD2533" w:rsidRPr="00D633A5" w:rsidTr="009825CE">
        <w:trPr>
          <w:trHeight w:val="3862"/>
        </w:trPr>
        <w:tc>
          <w:tcPr>
            <w:tcW w:w="1526" w:type="dxa"/>
          </w:tcPr>
          <w:p w:rsidR="00CD2533" w:rsidRPr="002C0472" w:rsidRDefault="00CD2533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CD04CD">
              <w:rPr>
                <w:rFonts w:hint="eastAsia"/>
                <w:b/>
                <w:bCs/>
                <w:noProof/>
                <w:sz w:val="24"/>
              </w:rPr>
              <w:t>烘干杀菌晾衣杆</w:t>
            </w:r>
          </w:p>
        </w:tc>
        <w:tc>
          <w:tcPr>
            <w:tcW w:w="1089" w:type="dxa"/>
          </w:tcPr>
          <w:p w:rsidR="00CD2533" w:rsidRPr="002C0472" w:rsidRDefault="00CD2533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CD04CD">
              <w:rPr>
                <w:b/>
                <w:bCs/>
                <w:noProof/>
                <w:sz w:val="24"/>
              </w:rPr>
              <w:t>20</w:t>
            </w:r>
          </w:p>
        </w:tc>
        <w:tc>
          <w:tcPr>
            <w:tcW w:w="850" w:type="dxa"/>
          </w:tcPr>
          <w:p w:rsidR="00CD2533" w:rsidRPr="002C0472" w:rsidRDefault="002F06A6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proofErr w:type="gramStart"/>
            <w:r w:rsidRPr="002F06A6">
              <w:rPr>
                <w:rFonts w:hint="eastAsia"/>
                <w:b/>
                <w:bCs/>
                <w:noProof/>
                <w:sz w:val="24"/>
              </w:rPr>
              <w:t>个</w:t>
            </w:r>
            <w:proofErr w:type="gramEnd"/>
          </w:p>
        </w:tc>
        <w:tc>
          <w:tcPr>
            <w:tcW w:w="1559" w:type="dxa"/>
          </w:tcPr>
          <w:p w:rsidR="00CD2533" w:rsidRPr="002C0472" w:rsidRDefault="00CD2533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CD04CD">
              <w:rPr>
                <w:b/>
                <w:bCs/>
                <w:noProof/>
                <w:sz w:val="24"/>
              </w:rPr>
              <w:t>36000</w:t>
            </w:r>
          </w:p>
        </w:tc>
        <w:tc>
          <w:tcPr>
            <w:tcW w:w="4865" w:type="dxa"/>
          </w:tcPr>
          <w:p w:rsidR="00356391" w:rsidRPr="00356391" w:rsidRDefault="00356391" w:rsidP="009825CE">
            <w:pPr>
              <w:pStyle w:val="a9"/>
              <w:numPr>
                <w:ilvl w:val="0"/>
                <w:numId w:val="5"/>
              </w:numPr>
              <w:spacing w:line="276" w:lineRule="auto"/>
              <w:ind w:firstLineChars="0"/>
              <w:rPr>
                <w:sz w:val="24"/>
              </w:rPr>
            </w:pPr>
            <w:bookmarkStart w:id="0" w:name="_GoBack"/>
            <w:bookmarkEnd w:id="0"/>
            <w:r w:rsidRPr="00356391">
              <w:rPr>
                <w:rFonts w:hint="eastAsia"/>
                <w:sz w:val="24"/>
              </w:rPr>
              <w:t>烘干杀菌晾衣杆（含安装）</w:t>
            </w:r>
            <w:r>
              <w:rPr>
                <w:rFonts w:hint="eastAsia"/>
                <w:sz w:val="24"/>
              </w:rPr>
              <w:t>，</w:t>
            </w:r>
            <w:r w:rsidRPr="00356391">
              <w:rPr>
                <w:rFonts w:hint="eastAsia"/>
                <w:sz w:val="24"/>
              </w:rPr>
              <w:t>遥控控制</w:t>
            </w:r>
          </w:p>
          <w:p w:rsidR="00356391" w:rsidRDefault="00356391" w:rsidP="009825CE">
            <w:pPr>
              <w:pStyle w:val="a9"/>
              <w:numPr>
                <w:ilvl w:val="0"/>
                <w:numId w:val="5"/>
              </w:numPr>
              <w:spacing w:line="276" w:lineRule="auto"/>
              <w:ind w:firstLineChars="0"/>
              <w:rPr>
                <w:sz w:val="24"/>
              </w:rPr>
            </w:pPr>
            <w:r w:rsidRPr="00356391">
              <w:rPr>
                <w:rFonts w:hint="eastAsia"/>
                <w:sz w:val="24"/>
              </w:rPr>
              <w:t>烘干、升降、杀菌、晾晒件数多；</w:t>
            </w:r>
          </w:p>
          <w:p w:rsidR="00356391" w:rsidRDefault="00356391" w:rsidP="009825CE">
            <w:pPr>
              <w:pStyle w:val="a9"/>
              <w:numPr>
                <w:ilvl w:val="0"/>
                <w:numId w:val="5"/>
              </w:numPr>
              <w:spacing w:line="276" w:lineRule="auto"/>
              <w:ind w:firstLineChars="0"/>
              <w:rPr>
                <w:sz w:val="24"/>
              </w:rPr>
            </w:pPr>
            <w:r w:rsidRPr="00356391">
              <w:rPr>
                <w:rFonts w:hint="eastAsia"/>
                <w:sz w:val="24"/>
              </w:rPr>
              <w:t>铝合金材质；</w:t>
            </w:r>
          </w:p>
          <w:p w:rsidR="00356391" w:rsidRDefault="00356391" w:rsidP="009825CE">
            <w:pPr>
              <w:pStyle w:val="a9"/>
              <w:numPr>
                <w:ilvl w:val="0"/>
                <w:numId w:val="5"/>
              </w:numPr>
              <w:spacing w:line="276" w:lineRule="auto"/>
              <w:ind w:firstLineChars="0"/>
              <w:rPr>
                <w:sz w:val="24"/>
              </w:rPr>
            </w:pPr>
            <w:r w:rsidRPr="00356391">
              <w:rPr>
                <w:rFonts w:hint="eastAsia"/>
                <w:sz w:val="24"/>
              </w:rPr>
              <w:t>整机尺寸：≤</w:t>
            </w:r>
            <w:r w:rsidRPr="00356391">
              <w:rPr>
                <w:rFonts w:hint="eastAsia"/>
                <w:sz w:val="24"/>
              </w:rPr>
              <w:t>2200*520</w:t>
            </w:r>
            <w:r w:rsidRPr="00356391">
              <w:rPr>
                <w:rFonts w:hint="eastAsia"/>
                <w:sz w:val="24"/>
              </w:rPr>
              <w:t>；</w:t>
            </w:r>
          </w:p>
          <w:p w:rsidR="00356391" w:rsidRDefault="00356391" w:rsidP="009825CE">
            <w:pPr>
              <w:pStyle w:val="a9"/>
              <w:numPr>
                <w:ilvl w:val="0"/>
                <w:numId w:val="5"/>
              </w:numPr>
              <w:spacing w:line="276" w:lineRule="auto"/>
              <w:ind w:firstLineChars="0"/>
              <w:rPr>
                <w:sz w:val="24"/>
              </w:rPr>
            </w:pPr>
            <w:r w:rsidRPr="00356391">
              <w:rPr>
                <w:rFonts w:hint="eastAsia"/>
                <w:sz w:val="24"/>
              </w:rPr>
              <w:t>动态承重：≥</w:t>
            </w:r>
            <w:r w:rsidRPr="00356391">
              <w:rPr>
                <w:rFonts w:hint="eastAsia"/>
                <w:sz w:val="24"/>
              </w:rPr>
              <w:t>35KG</w:t>
            </w:r>
            <w:r w:rsidRPr="00356391">
              <w:rPr>
                <w:rFonts w:hint="eastAsia"/>
                <w:sz w:val="24"/>
              </w:rPr>
              <w:t>；</w:t>
            </w:r>
          </w:p>
          <w:p w:rsidR="00356391" w:rsidRDefault="00356391" w:rsidP="009825CE">
            <w:pPr>
              <w:pStyle w:val="a9"/>
              <w:numPr>
                <w:ilvl w:val="0"/>
                <w:numId w:val="5"/>
              </w:numPr>
              <w:spacing w:line="276" w:lineRule="auto"/>
              <w:ind w:firstLineChars="0"/>
              <w:rPr>
                <w:sz w:val="24"/>
              </w:rPr>
            </w:pPr>
            <w:r w:rsidRPr="00356391">
              <w:rPr>
                <w:rFonts w:hint="eastAsia"/>
                <w:sz w:val="24"/>
              </w:rPr>
              <w:t>烘干功率：约</w:t>
            </w:r>
            <w:r w:rsidRPr="00356391">
              <w:rPr>
                <w:rFonts w:hint="eastAsia"/>
                <w:sz w:val="24"/>
              </w:rPr>
              <w:t>350W*2</w:t>
            </w:r>
            <w:r w:rsidRPr="00356391">
              <w:rPr>
                <w:rFonts w:hint="eastAsia"/>
                <w:sz w:val="24"/>
              </w:rPr>
              <w:t>；</w:t>
            </w:r>
          </w:p>
          <w:p w:rsidR="00356391" w:rsidRDefault="00356391" w:rsidP="009825CE">
            <w:pPr>
              <w:pStyle w:val="a9"/>
              <w:numPr>
                <w:ilvl w:val="0"/>
                <w:numId w:val="5"/>
              </w:numPr>
              <w:spacing w:line="276" w:lineRule="auto"/>
              <w:ind w:firstLineChars="0"/>
              <w:rPr>
                <w:sz w:val="24"/>
              </w:rPr>
            </w:pPr>
            <w:r w:rsidRPr="00356391">
              <w:rPr>
                <w:rFonts w:hint="eastAsia"/>
                <w:sz w:val="24"/>
              </w:rPr>
              <w:t>升降高度</w:t>
            </w:r>
            <w:r w:rsidRPr="00356391">
              <w:rPr>
                <w:rFonts w:hint="eastAsia"/>
                <w:sz w:val="24"/>
              </w:rPr>
              <w:t>24-125cm</w:t>
            </w:r>
          </w:p>
          <w:p w:rsidR="00356391" w:rsidRDefault="00356391" w:rsidP="009825CE">
            <w:pPr>
              <w:pStyle w:val="a9"/>
              <w:numPr>
                <w:ilvl w:val="0"/>
                <w:numId w:val="5"/>
              </w:numPr>
              <w:spacing w:line="276" w:lineRule="auto"/>
              <w:ind w:firstLineChars="0"/>
              <w:rPr>
                <w:sz w:val="24"/>
              </w:rPr>
            </w:pPr>
            <w:r w:rsidRPr="00356391">
              <w:rPr>
                <w:rFonts w:hint="eastAsia"/>
                <w:sz w:val="24"/>
              </w:rPr>
              <w:t>含安装（安装现场自行查勘），</w:t>
            </w:r>
          </w:p>
          <w:p w:rsidR="00356391" w:rsidRDefault="00356391" w:rsidP="009825CE">
            <w:pPr>
              <w:pStyle w:val="a9"/>
              <w:numPr>
                <w:ilvl w:val="0"/>
                <w:numId w:val="5"/>
              </w:numPr>
              <w:spacing w:line="276" w:lineRule="auto"/>
              <w:ind w:firstLineChars="0"/>
              <w:rPr>
                <w:sz w:val="24"/>
              </w:rPr>
            </w:pPr>
            <w:r w:rsidRPr="00356391">
              <w:rPr>
                <w:rFonts w:hint="eastAsia"/>
                <w:sz w:val="24"/>
              </w:rPr>
              <w:t>质保</w:t>
            </w:r>
            <w:r>
              <w:rPr>
                <w:rFonts w:hint="eastAsia"/>
                <w:sz w:val="24"/>
              </w:rPr>
              <w:t>期</w:t>
            </w:r>
            <w:r w:rsidRPr="00356391">
              <w:rPr>
                <w:rFonts w:hint="eastAsia"/>
                <w:sz w:val="24"/>
              </w:rPr>
              <w:t>≥</w:t>
            </w:r>
            <w:r w:rsidRPr="00356391">
              <w:rPr>
                <w:rFonts w:hint="eastAsia"/>
                <w:sz w:val="24"/>
              </w:rPr>
              <w:t>3</w:t>
            </w:r>
            <w:r w:rsidRPr="00356391">
              <w:rPr>
                <w:rFonts w:hint="eastAsia"/>
                <w:sz w:val="24"/>
              </w:rPr>
              <w:t>年，</w:t>
            </w:r>
          </w:p>
          <w:p w:rsidR="00CD2533" w:rsidRPr="00356391" w:rsidRDefault="00356391" w:rsidP="009825CE">
            <w:pPr>
              <w:pStyle w:val="a9"/>
              <w:numPr>
                <w:ilvl w:val="0"/>
                <w:numId w:val="5"/>
              </w:numPr>
              <w:spacing w:line="276" w:lineRule="auto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交货期：</w:t>
            </w:r>
            <w:r w:rsidRPr="00356391">
              <w:rPr>
                <w:rFonts w:hint="eastAsia"/>
                <w:sz w:val="24"/>
              </w:rPr>
              <w:t>接到通知后</w:t>
            </w:r>
            <w:r w:rsidRPr="00356391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天完成安装</w:t>
            </w:r>
            <w:r w:rsidRPr="00356391">
              <w:rPr>
                <w:rFonts w:hint="eastAsia"/>
                <w:sz w:val="24"/>
              </w:rPr>
              <w:t>。</w:t>
            </w:r>
          </w:p>
        </w:tc>
      </w:tr>
      <w:tr w:rsidR="00CD2533" w:rsidRPr="00D633A5" w:rsidTr="00356391">
        <w:tc>
          <w:tcPr>
            <w:tcW w:w="9889" w:type="dxa"/>
            <w:gridSpan w:val="5"/>
          </w:tcPr>
          <w:p w:rsidR="00356391" w:rsidRDefault="00356391" w:rsidP="00AD1D44">
            <w:p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参考图片：</w:t>
            </w:r>
          </w:p>
          <w:p w:rsidR="00CD2533" w:rsidRPr="00D633A5" w:rsidRDefault="00356391" w:rsidP="00AD1D44">
            <w:pPr>
              <w:snapToGrid w:val="0"/>
              <w:spacing w:line="360" w:lineRule="auto"/>
              <w:jc w:val="left"/>
              <w:rPr>
                <w:b/>
                <w:bCs/>
                <w:sz w:val="24"/>
                <w:highlight w:val="yellow"/>
              </w:rPr>
            </w:pPr>
            <w:r w:rsidRPr="00356391">
              <w:rPr>
                <w:b/>
                <w:bCs/>
                <w:noProof/>
                <w:sz w:val="24"/>
              </w:rPr>
              <w:drawing>
                <wp:inline distT="0" distB="0" distL="114300" distR="114300">
                  <wp:extent cx="5264150" cy="1812925"/>
                  <wp:effectExtent l="0" t="0" r="12700" b="15875"/>
                  <wp:docPr id="1" name="图片 1" descr="pic(12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pic(12)(1)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0" cy="181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533" w:rsidRDefault="00CD2533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CD2533" w:rsidRPr="004209EC" w:rsidRDefault="00CD2533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CD2533" w:rsidRDefault="00CD2533" w:rsidP="009313D4">
      <w:pPr>
        <w:snapToGrid w:val="0"/>
        <w:spacing w:line="300" w:lineRule="auto"/>
        <w:rPr>
          <w:b/>
          <w:bCs/>
          <w:sz w:val="24"/>
        </w:rPr>
      </w:pPr>
    </w:p>
    <w:p w:rsidR="00CD2533" w:rsidRPr="008F087F" w:rsidRDefault="00CD2533" w:rsidP="009313D4">
      <w:pPr>
        <w:snapToGrid w:val="0"/>
        <w:spacing w:line="300" w:lineRule="auto"/>
        <w:rPr>
          <w:bCs/>
          <w:sz w:val="24"/>
        </w:rPr>
      </w:pPr>
    </w:p>
    <w:p w:rsidR="00CD2533" w:rsidRDefault="00CD2533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CD2533" w:rsidRPr="0042472F" w:rsidRDefault="00CD2533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CD2533" w:rsidRPr="0042472F" w:rsidRDefault="00CD2533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CD2533" w:rsidRPr="0042472F" w:rsidTr="00B41A49">
        <w:trPr>
          <w:trHeight w:val="567"/>
        </w:trPr>
        <w:tc>
          <w:tcPr>
            <w:tcW w:w="941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CD2533" w:rsidRPr="0042472F" w:rsidTr="00B41A49">
        <w:trPr>
          <w:trHeight w:val="567"/>
        </w:trPr>
        <w:tc>
          <w:tcPr>
            <w:tcW w:w="941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CD2533" w:rsidRPr="0042472F" w:rsidRDefault="00CD2533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CD2533" w:rsidRPr="0042472F" w:rsidTr="00B41A49">
        <w:trPr>
          <w:trHeight w:val="567"/>
        </w:trPr>
        <w:tc>
          <w:tcPr>
            <w:tcW w:w="941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CD2533" w:rsidRPr="0042472F" w:rsidRDefault="00CD2533" w:rsidP="00B41A49">
            <w:pPr>
              <w:spacing w:after="156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CD2533" w:rsidRPr="0042472F" w:rsidTr="00B41A49">
        <w:trPr>
          <w:trHeight w:val="567"/>
        </w:trPr>
        <w:tc>
          <w:tcPr>
            <w:tcW w:w="941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CD2533" w:rsidRPr="0042472F" w:rsidRDefault="00CD2533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CD2533" w:rsidRPr="0042472F" w:rsidTr="00B41A49">
        <w:trPr>
          <w:trHeight w:val="567"/>
        </w:trPr>
        <w:tc>
          <w:tcPr>
            <w:tcW w:w="941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CD2533" w:rsidRPr="0042472F" w:rsidTr="00B41A49">
        <w:trPr>
          <w:trHeight w:val="567"/>
        </w:trPr>
        <w:tc>
          <w:tcPr>
            <w:tcW w:w="941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CD2533" w:rsidRPr="0042472F" w:rsidTr="00B41A49">
        <w:trPr>
          <w:trHeight w:val="567"/>
        </w:trPr>
        <w:tc>
          <w:tcPr>
            <w:tcW w:w="941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CD2533" w:rsidRPr="0042472F" w:rsidTr="00B41A49">
        <w:trPr>
          <w:trHeight w:val="567"/>
        </w:trPr>
        <w:tc>
          <w:tcPr>
            <w:tcW w:w="941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CD2533" w:rsidRPr="0042472F" w:rsidTr="00B41A49">
        <w:trPr>
          <w:trHeight w:val="567"/>
        </w:trPr>
        <w:tc>
          <w:tcPr>
            <w:tcW w:w="941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CD2533" w:rsidRPr="0042472F" w:rsidTr="00B41A49">
        <w:trPr>
          <w:trHeight w:val="567"/>
        </w:trPr>
        <w:tc>
          <w:tcPr>
            <w:tcW w:w="941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CD2533" w:rsidRPr="0042472F" w:rsidRDefault="00CD2533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CD2533" w:rsidRDefault="00CD2533" w:rsidP="009313D4">
      <w:pPr>
        <w:snapToGrid w:val="0"/>
        <w:spacing w:line="300" w:lineRule="auto"/>
        <w:rPr>
          <w:color w:val="000000"/>
        </w:rPr>
      </w:pPr>
    </w:p>
    <w:p w:rsidR="00CD2533" w:rsidRDefault="00CD2533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CD2533" w:rsidRDefault="00CD2533" w:rsidP="00F009A9">
      <w:pPr>
        <w:spacing w:line="360" w:lineRule="auto"/>
        <w:rPr>
          <w:b/>
          <w:bCs/>
          <w:sz w:val="24"/>
        </w:rPr>
      </w:pPr>
    </w:p>
    <w:p w:rsidR="00CD2533" w:rsidRDefault="00CD2533" w:rsidP="00F009A9">
      <w:pPr>
        <w:spacing w:line="360" w:lineRule="auto"/>
        <w:rPr>
          <w:b/>
          <w:bCs/>
          <w:sz w:val="24"/>
        </w:rPr>
      </w:pPr>
    </w:p>
    <w:p w:rsidR="00CD2533" w:rsidRPr="0042472F" w:rsidRDefault="00CD2533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CD2533" w:rsidRPr="0042472F" w:rsidRDefault="00CD2533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CD2533" w:rsidRPr="0042472F" w:rsidRDefault="00CD2533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CD2533" w:rsidRPr="0042472F" w:rsidRDefault="00CD2533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CD2533" w:rsidRPr="0042472F" w:rsidRDefault="00CD2533" w:rsidP="007109C8">
      <w:pPr>
        <w:snapToGrid w:val="0"/>
        <w:spacing w:line="360" w:lineRule="auto"/>
        <w:rPr>
          <w:sz w:val="24"/>
        </w:rPr>
      </w:pPr>
    </w:p>
    <w:p w:rsidR="00CD2533" w:rsidRPr="0042472F" w:rsidRDefault="00CD2533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四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CD2533" w:rsidRPr="0042472F" w:rsidRDefault="00CD2533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CD2533" w:rsidRPr="0042472F" w:rsidRDefault="00CD2533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CD2533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CD2533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CD2533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CD2533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CD2533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CD2533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CD2533" w:rsidRPr="0042472F" w:rsidRDefault="00CD253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CD2533" w:rsidRPr="0042472F" w:rsidRDefault="00CD2533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CD2533" w:rsidRPr="0042472F" w:rsidRDefault="00CD2533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CD2533" w:rsidRDefault="00CD2533" w:rsidP="009313D4">
      <w:pPr>
        <w:snapToGrid w:val="0"/>
        <w:spacing w:line="300" w:lineRule="auto"/>
        <w:rPr>
          <w:color w:val="000000"/>
        </w:rPr>
      </w:pPr>
    </w:p>
    <w:p w:rsidR="00CD2533" w:rsidRDefault="00CD2533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CD2533" w:rsidRPr="009313D4" w:rsidRDefault="00CD2533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CD2533" w:rsidRPr="0042472F" w:rsidRDefault="00CD2533" w:rsidP="004D7B7F">
      <w:pPr>
        <w:adjustRightInd w:val="0"/>
        <w:snapToGrid w:val="0"/>
        <w:spacing w:line="300" w:lineRule="auto"/>
        <w:ind w:firstLineChars="200" w:firstLine="420"/>
      </w:pPr>
    </w:p>
    <w:p w:rsidR="00CD2533" w:rsidRPr="0042472F" w:rsidRDefault="00CD2533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CD2533" w:rsidRPr="0042472F" w:rsidRDefault="00CD2533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CD2533" w:rsidRPr="0042472F" w:rsidRDefault="00CD2533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、大写金额与小写金额不一致时，以大写金额为准。</w:t>
      </w:r>
    </w:p>
    <w:p w:rsidR="00CD2533" w:rsidRDefault="00CD2533" w:rsidP="004D7B7F">
      <w:pPr>
        <w:adjustRightInd w:val="0"/>
        <w:snapToGrid w:val="0"/>
        <w:spacing w:line="300" w:lineRule="auto"/>
        <w:ind w:firstLineChars="200" w:firstLine="420"/>
      </w:pPr>
      <w:r w:rsidRPr="0042472F">
        <w:t>3</w:t>
      </w:r>
      <w:r w:rsidRPr="0042472F">
        <w:t>、表格可扩展。</w:t>
      </w:r>
    </w:p>
    <w:p w:rsidR="00CD2533" w:rsidRDefault="00CD2533" w:rsidP="004D7B7F">
      <w:pPr>
        <w:adjustRightInd w:val="0"/>
        <w:snapToGrid w:val="0"/>
        <w:spacing w:line="300" w:lineRule="auto"/>
        <w:ind w:firstLineChars="200" w:firstLine="420"/>
      </w:pPr>
    </w:p>
    <w:p w:rsidR="00CD2533" w:rsidRPr="000D153F" w:rsidRDefault="00CD2533" w:rsidP="000D153F">
      <w:pPr>
        <w:adjustRightInd w:val="0"/>
        <w:snapToGrid w:val="0"/>
        <w:spacing w:line="300" w:lineRule="auto"/>
        <w:ind w:firstLineChars="200" w:firstLine="420"/>
      </w:pPr>
    </w:p>
    <w:p w:rsidR="00CD2533" w:rsidRDefault="00CD2533" w:rsidP="003C7428">
      <w:pPr>
        <w:pStyle w:val="2"/>
        <w:ind w:firstLineChars="0" w:firstLine="0"/>
        <w:rPr>
          <w:rFonts w:ascii="Times New Roman" w:hAnsi="Times New Roman"/>
        </w:rPr>
        <w:sectPr w:rsidR="00CD2533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CD2533" w:rsidRPr="003C7428" w:rsidRDefault="00CD2533" w:rsidP="003C7428">
      <w:pPr>
        <w:pStyle w:val="2"/>
        <w:ind w:firstLineChars="0" w:firstLine="0"/>
        <w:rPr>
          <w:rFonts w:ascii="Times New Roman" w:hAnsi="Times New Roman"/>
        </w:rPr>
      </w:pPr>
    </w:p>
    <w:sectPr w:rsidR="00CD2533" w:rsidRPr="003C7428" w:rsidSect="00CD2533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B99" w:rsidRDefault="00D40B99" w:rsidP="003F2115">
      <w:r>
        <w:separator/>
      </w:r>
    </w:p>
  </w:endnote>
  <w:endnote w:type="continuationSeparator" w:id="0">
    <w:p w:rsidR="00D40B99" w:rsidRDefault="00D40B99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B99" w:rsidRDefault="00D40B99" w:rsidP="003F2115">
      <w:r>
        <w:separator/>
      </w:r>
    </w:p>
  </w:footnote>
  <w:footnote w:type="continuationSeparator" w:id="0">
    <w:p w:rsidR="00D40B99" w:rsidRDefault="00D40B99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9E160A"/>
    <w:multiLevelType w:val="hybridMultilevel"/>
    <w:tmpl w:val="DC30A928"/>
    <w:lvl w:ilvl="0" w:tplc="7ED41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2914"/>
    <w:rsid w:val="00090FE5"/>
    <w:rsid w:val="000A5FA3"/>
    <w:rsid w:val="000D153F"/>
    <w:rsid w:val="000D51CC"/>
    <w:rsid w:val="00184118"/>
    <w:rsid w:val="00186A7B"/>
    <w:rsid w:val="001903B0"/>
    <w:rsid w:val="00194AD5"/>
    <w:rsid w:val="001B7C67"/>
    <w:rsid w:val="001F227B"/>
    <w:rsid w:val="00276173"/>
    <w:rsid w:val="00276C90"/>
    <w:rsid w:val="002C0472"/>
    <w:rsid w:val="002C2479"/>
    <w:rsid w:val="002D50F8"/>
    <w:rsid w:val="002D6DF3"/>
    <w:rsid w:val="002F06A6"/>
    <w:rsid w:val="002F656B"/>
    <w:rsid w:val="0030069F"/>
    <w:rsid w:val="003141B1"/>
    <w:rsid w:val="00323F0E"/>
    <w:rsid w:val="00326963"/>
    <w:rsid w:val="00341D94"/>
    <w:rsid w:val="00356391"/>
    <w:rsid w:val="003963C5"/>
    <w:rsid w:val="003A0CC4"/>
    <w:rsid w:val="003A2E33"/>
    <w:rsid w:val="003B570A"/>
    <w:rsid w:val="003C7428"/>
    <w:rsid w:val="003E3866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31871"/>
    <w:rsid w:val="00561D1E"/>
    <w:rsid w:val="005854E0"/>
    <w:rsid w:val="005C7111"/>
    <w:rsid w:val="005D714B"/>
    <w:rsid w:val="005D7D53"/>
    <w:rsid w:val="005F1DF3"/>
    <w:rsid w:val="005F58B3"/>
    <w:rsid w:val="006650A9"/>
    <w:rsid w:val="00670781"/>
    <w:rsid w:val="006C4EF6"/>
    <w:rsid w:val="007109C8"/>
    <w:rsid w:val="007534DF"/>
    <w:rsid w:val="00782529"/>
    <w:rsid w:val="007B5E22"/>
    <w:rsid w:val="007D2FE5"/>
    <w:rsid w:val="007E4A96"/>
    <w:rsid w:val="008457A9"/>
    <w:rsid w:val="00891E68"/>
    <w:rsid w:val="008C3C91"/>
    <w:rsid w:val="008F087F"/>
    <w:rsid w:val="009313D4"/>
    <w:rsid w:val="009825CE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B3284D"/>
    <w:rsid w:val="00B41A49"/>
    <w:rsid w:val="00B54ACE"/>
    <w:rsid w:val="00B63E2E"/>
    <w:rsid w:val="00BB21E7"/>
    <w:rsid w:val="00BC51DC"/>
    <w:rsid w:val="00BF31D4"/>
    <w:rsid w:val="00BF5FCB"/>
    <w:rsid w:val="00C1110B"/>
    <w:rsid w:val="00C15BD7"/>
    <w:rsid w:val="00C40111"/>
    <w:rsid w:val="00C60E76"/>
    <w:rsid w:val="00CD2533"/>
    <w:rsid w:val="00CD277F"/>
    <w:rsid w:val="00CF0C9B"/>
    <w:rsid w:val="00CF56F1"/>
    <w:rsid w:val="00CF6777"/>
    <w:rsid w:val="00D04CBA"/>
    <w:rsid w:val="00D160C6"/>
    <w:rsid w:val="00D317A0"/>
    <w:rsid w:val="00D40B99"/>
    <w:rsid w:val="00D633A5"/>
    <w:rsid w:val="00D8590E"/>
    <w:rsid w:val="00DA5033"/>
    <w:rsid w:val="00DA51F7"/>
    <w:rsid w:val="00DC7E58"/>
    <w:rsid w:val="00DD3384"/>
    <w:rsid w:val="00E010E5"/>
    <w:rsid w:val="00E20C0A"/>
    <w:rsid w:val="00E57EAA"/>
    <w:rsid w:val="00E71CA9"/>
    <w:rsid w:val="00EA5651"/>
    <w:rsid w:val="00EC6C31"/>
    <w:rsid w:val="00EF65B4"/>
    <w:rsid w:val="00F009A9"/>
    <w:rsid w:val="00F23B0E"/>
    <w:rsid w:val="00F632F2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E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010E5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E01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E010E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E01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E010E5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010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E010E5"/>
    <w:rPr>
      <w:b/>
      <w:bCs/>
    </w:rPr>
  </w:style>
  <w:style w:type="character" w:styleId="a8">
    <w:name w:val="Hyperlink"/>
    <w:basedOn w:val="a0"/>
    <w:uiPriority w:val="99"/>
    <w:unhideWhenUsed/>
    <w:qFormat/>
    <w:rsid w:val="00E010E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010E5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1"/>
    <w:qFormat/>
    <w:rsid w:val="004D7B7F"/>
    <w:rPr>
      <w:rFonts w:ascii="宋体" w:hAnsi="Courier New"/>
      <w:szCs w:val="20"/>
    </w:rPr>
  </w:style>
  <w:style w:type="character" w:customStyle="1" w:styleId="Char1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2"/>
    <w:uiPriority w:val="99"/>
    <w:semiHidden/>
    <w:unhideWhenUsed/>
    <w:rsid w:val="00356391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35639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A71DD-F834-40EF-8E2A-0E7CED4C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203</Words>
  <Characters>1162</Characters>
  <Application>Microsoft Office Word</Application>
  <DocSecurity>0</DocSecurity>
  <Lines>9</Lines>
  <Paragraphs>2</Paragraphs>
  <ScaleCrop>false</ScaleCrop>
  <Company>wzhealth.com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5</cp:revision>
  <dcterms:created xsi:type="dcterms:W3CDTF">2023-03-15T01:43:00Z</dcterms:created>
  <dcterms:modified xsi:type="dcterms:W3CDTF">2023-03-15T01:57:00Z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