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研究进展报告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90"/>
        <w:gridCol w:w="2353"/>
        <w:gridCol w:w="59"/>
        <w:gridCol w:w="2384"/>
        <w:gridCol w:w="28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批准的跟踪审查频率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本次报告</w:t>
            </w:r>
          </w:p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数据起止日期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递交资料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52" w:type="dxa"/>
            <w:gridSpan w:val="7"/>
            <w:vAlign w:val="center"/>
          </w:tcPr>
          <w:p>
            <w:pPr>
              <w:spacing w:line="276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一、受试者信息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合同研究总例数：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color w:val="ED7D31" w:themeColor="accent2"/>
                <w:sz w:val="24"/>
                <w:szCs w:val="24"/>
                <w:u w:val="singl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已入组例数：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color w:val="auto"/>
                <w:sz w:val="24"/>
                <w:szCs w:val="24"/>
              </w:rPr>
              <w:t>（请另附“受试者</w:t>
            </w:r>
            <w:r>
              <w:rPr>
                <w:rFonts w:hint="eastAsia" w:eastAsia="仿宋" w:cs="仿宋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eastAsia="仿宋" w:cs="仿宋"/>
                <w:color w:val="auto"/>
                <w:sz w:val="24"/>
                <w:szCs w:val="24"/>
              </w:rPr>
              <w:t>一览表”）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完成观察例数：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提前退出例数：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例  （请另附“提前退出受试者一览表”）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SAE/SUSAR例数：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例（请另附“SAE/SUSAR一览表”）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违背/偏离方案事件例次：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例次（请另附“违背/偏离方案一览表”）</w:t>
            </w:r>
          </w:p>
          <w:p>
            <w:pPr>
              <w:spacing w:line="276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二、研究进展情况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1.研究阶段：□尚未入组 □已入组，正在实施研究 □完成入组，受试者研究干预尚未完成  □受试者的研究干预已经完成   □受试者的随访已经完成  □后期数据处理阶段</w:t>
            </w:r>
          </w:p>
          <w:p>
            <w:pPr>
              <w:spacing w:line="276" w:lineRule="auto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2.是否存在影响研究进行的情况</w:t>
            </w:r>
            <w:r>
              <w:rPr>
                <w:rFonts w:hint="eastAsia" w:eastAsia="仿宋" w:cs="仿宋"/>
                <w:sz w:val="24"/>
                <w:szCs w:val="24"/>
              </w:rPr>
              <w:t>：</w:t>
            </w:r>
            <w:r>
              <w:rPr>
                <w:rFonts w:hint="eastAsia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eastAsia="仿宋" w:cs="仿宋"/>
                <w:sz w:val="24"/>
                <w:szCs w:val="24"/>
              </w:rPr>
              <w:t xml:space="preserve">是（请另页说明）     □否  </w:t>
            </w:r>
          </w:p>
          <w:p>
            <w:pPr>
              <w:spacing w:line="276" w:lineRule="auto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3.研究风险是否超过预期？  □是（请另页说明）      □否</w:t>
            </w:r>
          </w:p>
          <w:p>
            <w:pPr>
              <w:spacing w:line="276" w:lineRule="auto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4.是否存在影响研究风险/受益比的文献报道或最新研究结果？□是（请另页说明）  □否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5.研究中是否存在影响受试者权益的问题：□是（请另页说明）       □否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6.SAE/SUSAR或方案规定必须报告的重要医学事件已经及时报告：□是  □否 □不适用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7.研究过程中发生的违背/偏离方案事件已经及时报告：           □是  □否 □不适用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8.研究团队人员是否有变更？□是（请另页说明变更情况）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6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52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6" w:type="dxa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vAlign w:val="center"/>
          </w:tcPr>
          <w:p>
            <w:pPr>
              <w:ind w:firstLine="600" w:firstLineChars="2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2416" w:type="dxa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eastAsia" w:eastAsia="仿宋" w:cs="仿宋"/>
          <w:sz w:val="21"/>
          <w:szCs w:val="21"/>
        </w:rPr>
        <w:t>注</w:t>
      </w:r>
      <w:r>
        <w:rPr>
          <w:rFonts w:hint="eastAsia" w:eastAsia="仿宋" w:cs="仿宋"/>
          <w:color w:val="auto"/>
          <w:sz w:val="21"/>
          <w:szCs w:val="21"/>
        </w:rPr>
        <w:t>：</w:t>
      </w:r>
      <w:r>
        <w:rPr>
          <w:rFonts w:eastAsia="仿宋" w:cs="仿宋"/>
          <w:color w:val="auto"/>
          <w:sz w:val="21"/>
          <w:szCs w:val="21"/>
        </w:rPr>
        <w:fldChar w:fldCharType="begin"/>
      </w:r>
      <w:r>
        <w:rPr>
          <w:rFonts w:eastAsia="仿宋" w:cs="仿宋"/>
          <w:color w:val="auto"/>
          <w:sz w:val="21"/>
          <w:szCs w:val="21"/>
        </w:rPr>
        <w:instrText xml:space="preserve"> </w:instrText>
      </w:r>
      <w:r>
        <w:rPr>
          <w:rFonts w:hint="eastAsia" w:eastAsia="仿宋" w:cs="仿宋"/>
          <w:color w:val="auto"/>
          <w:sz w:val="21"/>
          <w:szCs w:val="21"/>
        </w:rPr>
        <w:instrText xml:space="preserve">= 1 \* GB3</w:instrText>
      </w:r>
      <w:r>
        <w:rPr>
          <w:rFonts w:eastAsia="仿宋" w:cs="仿宋"/>
          <w:color w:val="auto"/>
          <w:sz w:val="21"/>
          <w:szCs w:val="21"/>
        </w:rPr>
        <w:instrText xml:space="preserve"> </w:instrText>
      </w:r>
      <w:r>
        <w:rPr>
          <w:rFonts w:eastAsia="仿宋" w:cs="仿宋"/>
          <w:color w:val="auto"/>
          <w:sz w:val="21"/>
          <w:szCs w:val="21"/>
        </w:rPr>
        <w:fldChar w:fldCharType="separate"/>
      </w:r>
      <w:r>
        <w:rPr>
          <w:rFonts w:hint="eastAsia" w:eastAsia="仿宋" w:cs="仿宋"/>
          <w:color w:val="auto"/>
          <w:sz w:val="21"/>
          <w:szCs w:val="21"/>
          <w:lang w:val="en-US" w:eastAsia="zh-CN"/>
        </w:rPr>
        <w:t>①</w:t>
      </w:r>
      <w:r>
        <w:rPr>
          <w:rFonts w:eastAsia="仿宋" w:cs="仿宋"/>
          <w:color w:val="auto"/>
          <w:sz w:val="21"/>
          <w:szCs w:val="21"/>
        </w:rPr>
        <w:fldChar w:fldCharType="end"/>
      </w:r>
      <w:r>
        <w:rPr>
          <w:rFonts w:hint="eastAsia" w:eastAsia="仿宋" w:cs="仿宋"/>
          <w:color w:val="auto"/>
          <w:sz w:val="21"/>
          <w:szCs w:val="21"/>
          <w:lang w:eastAsia="zh-CN"/>
        </w:rPr>
        <w:t>“</w:t>
      </w:r>
      <w:r>
        <w:rPr>
          <w:rFonts w:hint="eastAsia" w:eastAsia="仿宋" w:cs="仿宋"/>
          <w:color w:val="auto"/>
          <w:sz w:val="24"/>
          <w:szCs w:val="24"/>
        </w:rPr>
        <w:t>受试者</w:t>
      </w:r>
      <w:r>
        <w:rPr>
          <w:rFonts w:hint="eastAsia" w:eastAsia="仿宋" w:cs="仿宋"/>
          <w:color w:val="auto"/>
          <w:sz w:val="24"/>
          <w:szCs w:val="24"/>
          <w:lang w:val="en-US" w:eastAsia="zh-CN"/>
        </w:rPr>
        <w:t>情况</w:t>
      </w:r>
      <w:r>
        <w:rPr>
          <w:rFonts w:hint="eastAsia" w:eastAsia="仿宋" w:cs="仿宋"/>
          <w:color w:val="auto"/>
          <w:sz w:val="24"/>
          <w:szCs w:val="24"/>
        </w:rPr>
        <w:t>一览表</w:t>
      </w:r>
      <w:r>
        <w:rPr>
          <w:rFonts w:hint="eastAsia" w:eastAsia="仿宋" w:cs="仿宋"/>
          <w:color w:val="auto"/>
          <w:sz w:val="21"/>
          <w:szCs w:val="21"/>
          <w:lang w:eastAsia="zh-CN"/>
        </w:rPr>
        <w:t>”</w:t>
      </w:r>
      <w:r>
        <w:rPr>
          <w:rFonts w:hint="eastAsia" w:eastAsia="仿宋" w:cs="仿宋"/>
          <w:color w:val="auto"/>
          <w:sz w:val="21"/>
          <w:szCs w:val="21"/>
        </w:rPr>
        <w:t>至少应包括受试者编号、</w:t>
      </w:r>
      <w:r>
        <w:rPr>
          <w:rFonts w:hint="eastAsia" w:eastAsia="仿宋" w:cs="仿宋"/>
          <w:color w:val="auto"/>
          <w:sz w:val="21"/>
          <w:szCs w:val="21"/>
          <w:lang w:val="en-US" w:eastAsia="zh-CN"/>
        </w:rPr>
        <w:t>入组时间、随访情况、出组时间、出组状态</w:t>
      </w:r>
      <w:r>
        <w:rPr>
          <w:rFonts w:eastAsia="仿宋" w:cs="仿宋"/>
          <w:color w:val="auto"/>
          <w:sz w:val="21"/>
          <w:szCs w:val="21"/>
        </w:rPr>
        <w:fldChar w:fldCharType="begin"/>
      </w:r>
      <w:r>
        <w:rPr>
          <w:rFonts w:eastAsia="仿宋" w:cs="仿宋"/>
          <w:color w:val="auto"/>
          <w:sz w:val="21"/>
          <w:szCs w:val="21"/>
        </w:rPr>
        <w:instrText xml:space="preserve"> </w:instrText>
      </w:r>
      <w:r>
        <w:rPr>
          <w:rFonts w:hint="eastAsia" w:eastAsia="仿宋" w:cs="仿宋"/>
          <w:color w:val="auto"/>
          <w:sz w:val="21"/>
          <w:szCs w:val="21"/>
        </w:rPr>
        <w:instrText xml:space="preserve">= 2 \* GB3</w:instrText>
      </w:r>
      <w:r>
        <w:rPr>
          <w:rFonts w:eastAsia="仿宋" w:cs="仿宋"/>
          <w:color w:val="auto"/>
          <w:sz w:val="21"/>
          <w:szCs w:val="21"/>
        </w:rPr>
        <w:instrText xml:space="preserve"> </w:instrText>
      </w:r>
      <w:r>
        <w:rPr>
          <w:rFonts w:eastAsia="仿宋" w:cs="仿宋"/>
          <w:color w:val="auto"/>
          <w:sz w:val="21"/>
          <w:szCs w:val="21"/>
        </w:rPr>
        <w:fldChar w:fldCharType="separate"/>
      </w:r>
      <w:r>
        <w:rPr>
          <w:rFonts w:hint="eastAsia" w:eastAsia="仿宋" w:cs="仿宋"/>
          <w:color w:val="auto"/>
          <w:sz w:val="21"/>
          <w:szCs w:val="21"/>
          <w:lang w:val="en-US" w:eastAsia="zh-CN"/>
        </w:rPr>
        <w:t>②</w:t>
      </w:r>
      <w:r>
        <w:rPr>
          <w:rFonts w:eastAsia="仿宋" w:cs="仿宋"/>
          <w:color w:val="auto"/>
          <w:sz w:val="21"/>
          <w:szCs w:val="21"/>
        </w:rPr>
        <w:fldChar w:fldCharType="end"/>
      </w:r>
      <w:r>
        <w:rPr>
          <w:rFonts w:hint="eastAsia" w:eastAsia="仿宋" w:cs="仿宋"/>
          <w:color w:val="auto"/>
          <w:sz w:val="21"/>
          <w:szCs w:val="21"/>
        </w:rPr>
        <w:t>“提前退出受试者一览表”至少应包括受试者编号、退出原因、退出时受试者健康情况。</w:t>
      </w:r>
      <w:r>
        <w:rPr>
          <w:rFonts w:eastAsia="仿宋" w:cs="仿宋"/>
          <w:color w:val="000000"/>
          <w:sz w:val="21"/>
          <w:szCs w:val="21"/>
        </w:rPr>
        <w:fldChar w:fldCharType="begin"/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eastAsia="仿宋" w:cs="仿宋"/>
          <w:color w:val="000000"/>
          <w:sz w:val="21"/>
          <w:szCs w:val="21"/>
        </w:rPr>
        <w:fldChar w:fldCharType="separate"/>
      </w:r>
      <w:r>
        <w:rPr>
          <w:rFonts w:hint="eastAsia" w:eastAsia="仿宋" w:cs="仿宋"/>
          <w:color w:val="000000"/>
          <w:sz w:val="21"/>
          <w:szCs w:val="21"/>
          <w:lang w:val="en-US" w:eastAsia="zh-CN"/>
        </w:rPr>
        <w:t>③</w:t>
      </w:r>
      <w:r>
        <w:rPr>
          <w:rFonts w:eastAsia="仿宋" w:cs="仿宋"/>
          <w:color w:val="000000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“SAE/SUSAR一览表”至少应包括受试者编号、SAE/SUSAR、具体诊断、与该临床研究的相关性、预期性、受试者转归和是否赔偿。</w:t>
      </w:r>
      <w:r>
        <w:rPr>
          <w:rFonts w:hint="eastAsia" w:eastAsia="仿宋" w:cs="仿宋"/>
          <w:sz w:val="21"/>
          <w:szCs w:val="21"/>
        </w:rPr>
        <w:t>④</w:t>
      </w:r>
      <w:r>
        <w:rPr>
          <w:rFonts w:hint="eastAsia" w:eastAsia="仿宋" w:cs="仿宋"/>
          <w:color w:val="000000"/>
          <w:sz w:val="21"/>
          <w:szCs w:val="21"/>
        </w:rPr>
        <w:t>“违背/偏离方案一览表”至少应</w:t>
      </w:r>
      <w:r>
        <w:rPr>
          <w:rFonts w:hint="eastAsia" w:eastAsia="仿宋" w:cs="仿宋"/>
          <w:bCs/>
          <w:color w:val="000000"/>
          <w:sz w:val="21"/>
          <w:szCs w:val="21"/>
        </w:rPr>
        <w:t>包括受试者编号、发生日期、发现日期、违背/偏离方案类型、事件描述、事件发生的原因、对受试者的影响、对研究结果的影响和处理措施。其中，方案违背类型：</w:t>
      </w:r>
      <w:r>
        <w:rPr>
          <w:rFonts w:hint="eastAsia" w:eastAsia="仿宋" w:cs="仿宋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</w:t>
      </w:r>
      <w:bookmarkStart w:id="0" w:name="_GoBack"/>
      <w:bookmarkEnd w:id="0"/>
      <w:r>
        <w:rPr>
          <w:rFonts w:hint="eastAsia" w:eastAsia="仿宋" w:cs="仿宋"/>
          <w:sz w:val="21"/>
          <w:szCs w:val="21"/>
        </w:rPr>
        <w:t>事件不予以纠正。5.其它违背方案。</w:t>
      </w:r>
      <w:r>
        <w:rPr>
          <w:rFonts w:eastAsia="仿宋" w:cs="仿宋"/>
          <w:color w:val="000000"/>
          <w:sz w:val="21"/>
          <w:szCs w:val="21"/>
        </w:rPr>
        <w:fldChar w:fldCharType="begin"/>
      </w:r>
      <w:r>
        <w:rPr>
          <w:rFonts w:eastAsia="仿宋" w:cs="仿宋"/>
          <w:color w:val="000000"/>
          <w:sz w:val="21"/>
          <w:szCs w:val="21"/>
        </w:rPr>
        <w:instrText xml:space="preserve"> = 4 \* GB3 \* MERGEFORMAT </w:instrText>
      </w:r>
      <w:r>
        <w:rPr>
          <w:rFonts w:eastAsia="仿宋" w:cs="仿宋"/>
          <w:color w:val="000000"/>
          <w:sz w:val="21"/>
          <w:szCs w:val="21"/>
        </w:rPr>
        <w:fldChar w:fldCharType="separate"/>
      </w:r>
      <w:r>
        <w:rPr>
          <w:rFonts w:hint="eastAsia" w:ascii="宋体" w:hAnsi="宋体" w:cs="宋体"/>
          <w:color w:val="000000"/>
          <w:sz w:val="21"/>
          <w:szCs w:val="21"/>
        </w:rPr>
        <w:t>④</w:t>
      </w:r>
      <w:r>
        <w:rPr>
          <w:rFonts w:eastAsia="仿宋" w:cs="仿宋"/>
          <w:color w:val="000000"/>
          <w:sz w:val="21"/>
          <w:szCs w:val="21"/>
        </w:rPr>
        <w:fldChar w:fldCharType="end"/>
      </w:r>
      <w:r>
        <w:rPr>
          <w:rFonts w:hint="eastAsia" w:eastAsia="仿宋" w:cs="仿宋"/>
          <w:sz w:val="21"/>
          <w:szCs w:val="21"/>
        </w:rPr>
        <w:t>伦理受理后才可导出申请表。</w:t>
      </w:r>
    </w:p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val="en-US" w:eastAsia="zh-CN"/>
      </w:rPr>
      <w:t xml:space="preserve"> AF/SQ-07-3.1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57C59"/>
    <w:multiLevelType w:val="singleLevel"/>
    <w:tmpl w:val="52A57C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182D23"/>
    <w:rsid w:val="007C5781"/>
    <w:rsid w:val="00BE394C"/>
    <w:rsid w:val="00C81EEB"/>
    <w:rsid w:val="00C85327"/>
    <w:rsid w:val="00DB1F64"/>
    <w:rsid w:val="00F4601D"/>
    <w:rsid w:val="00FD2D13"/>
    <w:rsid w:val="0B6E36F5"/>
    <w:rsid w:val="14AF6D8F"/>
    <w:rsid w:val="1CD14BEB"/>
    <w:rsid w:val="29F873CE"/>
    <w:rsid w:val="5591220B"/>
    <w:rsid w:val="570F02CC"/>
    <w:rsid w:val="69761A17"/>
    <w:rsid w:val="76BB08B1"/>
    <w:rsid w:val="7F5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961</Words>
  <Characters>1025</Characters>
  <Lines>8</Lines>
  <Paragraphs>2</Paragraphs>
  <TotalTime>3</TotalTime>
  <ScaleCrop>false</ScaleCrop>
  <LinksUpToDate>false</LinksUpToDate>
  <CharactersWithSpaces>1141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yh02</cp:lastModifiedBy>
  <cp:lastPrinted>2022-06-29T06:13:00Z</cp:lastPrinted>
  <dcterms:modified xsi:type="dcterms:W3CDTF">2023-03-01T03:06:06Z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91FE2E8D4D864B24A18C0CCF55A85522</vt:lpwstr>
  </property>
</Properties>
</file>