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lang w:val="en-US" w:eastAsia="zh-CN"/>
        </w:rPr>
      </w:pPr>
      <w:bookmarkStart w:id="0" w:name="_GoBack"/>
      <w:bookmarkEnd w:id="0"/>
      <w:r>
        <w:rPr>
          <w:rFonts w:hint="eastAsia"/>
          <w:b/>
          <w:bCs/>
          <w:sz w:val="24"/>
          <w:szCs w:val="32"/>
          <w:lang w:val="en-US" w:eastAsia="zh-CN"/>
        </w:rPr>
        <w:t>关于</w:t>
      </w:r>
      <w:r>
        <w:rPr>
          <w:rFonts w:hint="eastAsia"/>
          <w:b/>
          <w:bCs/>
          <w:sz w:val="24"/>
          <w:szCs w:val="32"/>
        </w:rPr>
        <w:t>临床试验用仪器设备入院</w:t>
      </w:r>
      <w:r>
        <w:rPr>
          <w:rFonts w:hint="eastAsia"/>
          <w:b/>
          <w:bCs/>
          <w:sz w:val="24"/>
          <w:szCs w:val="32"/>
          <w:lang w:val="en-US" w:eastAsia="zh-CN"/>
        </w:rPr>
        <w:t>的说明</w:t>
      </w:r>
    </w:p>
    <w:p>
      <w:pPr>
        <w:rPr>
          <w:rFonts w:hint="eastAsia"/>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2"/>
        <w:gridCol w:w="7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项目名称：</w:t>
            </w:r>
          </w:p>
        </w:tc>
        <w:tc>
          <w:tcPr>
            <w:tcW w:w="70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科室</w:t>
            </w:r>
          </w:p>
        </w:tc>
        <w:tc>
          <w:tcPr>
            <w:tcW w:w="70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主要研究者</w:t>
            </w:r>
          </w:p>
        </w:tc>
        <w:tc>
          <w:tcPr>
            <w:tcW w:w="70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申办方</w:t>
            </w:r>
          </w:p>
        </w:tc>
        <w:tc>
          <w:tcPr>
            <w:tcW w:w="70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CRO</w:t>
            </w:r>
          </w:p>
        </w:tc>
        <w:tc>
          <w:tcPr>
            <w:tcW w:w="70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u w:val="singl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由于临床试验开展需要，现由我公司提供如下仪器设备供研究机构及主要研究者开展研究使用。：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53"/>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5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vertAlign w:val="baseline"/>
                <w:lang w:val="en-US" w:eastAsia="zh-CN"/>
              </w:rPr>
            </w:pPr>
            <w:r>
              <w:rPr>
                <w:rFonts w:hint="eastAsia"/>
                <w:lang w:val="en-US" w:eastAsia="zh-CN"/>
              </w:rPr>
              <w:t>仪器设备名称</w:t>
            </w: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vertAlign w:val="baseline"/>
                <w:lang w:val="en-US" w:eastAsia="zh-CN"/>
              </w:rPr>
            </w:pPr>
            <w:r>
              <w:rPr>
                <w:rFonts w:hint="eastAsia"/>
                <w:vertAlign w:val="baseline"/>
                <w:lang w:val="en-US" w:eastAsia="zh-CN"/>
              </w:rPr>
              <w:t>品牌</w:t>
            </w: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r>
              <w:rPr>
                <w:rFonts w:hint="eastAsia"/>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5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5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5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c>
          <w:tcPr>
            <w:tcW w:w="245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我公司承诺在仪器设备提供及使用过程中严格遵守医院的管理要求。我公司与科室共同承诺所有仪器设备仅用于临床研究，不用于临床诊疗。在试验结束后，及时将所有仪器设备进行回收。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特此说明。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lang w:val="en-US" w:eastAsia="zh-CN"/>
        </w:rPr>
      </w:pPr>
      <w:r>
        <w:rPr>
          <w:rFonts w:hint="eastAsia"/>
          <w:lang w:val="en-US" w:eastAsia="zh-CN"/>
        </w:rPr>
        <w:t>申办方/CRO公司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lang w:val="en-US" w:eastAsia="zh-CN"/>
        </w:rPr>
      </w:pPr>
      <w:r>
        <w:rPr>
          <w:rFonts w:hint="eastAsia"/>
          <w:lang w:val="en-US" w:eastAsia="zh-CN"/>
        </w:rPr>
        <w:t>（公章）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zRkYmYxMmEzNjg4MjgzYWFlOWVlNjgwODczMDMifQ=="/>
  </w:docVars>
  <w:rsids>
    <w:rsidRoot w:val="583E2A89"/>
    <w:rsid w:val="04E91332"/>
    <w:rsid w:val="0CB80DC5"/>
    <w:rsid w:val="31771AF0"/>
    <w:rsid w:val="583E2A89"/>
    <w:rsid w:val="7640673F"/>
    <w:rsid w:val="7D3A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I\II\III"/>
    <w:basedOn w:val="2"/>
    <w:next w:val="2"/>
    <w:qFormat/>
    <w:uiPriority w:val="0"/>
    <w:pPr>
      <w:spacing w:before="50" w:beforeLines="50" w:after="50" w:afterLines="50" w:line="500" w:lineRule="exact"/>
    </w:pPr>
    <w:rPr>
      <w:rFonts w:ascii="宋体" w:hAnsi="宋体" w:eastAsia="仿宋_GB2312"/>
      <w:b w:val="0"/>
      <w:sz w:val="30"/>
      <w:szCs w:val="21"/>
    </w:rPr>
  </w:style>
  <w:style w:type="paragraph" w:customStyle="1" w:styleId="8">
    <w:name w:val="内容"/>
    <w:basedOn w:val="1"/>
    <w:qFormat/>
    <w:uiPriority w:val="0"/>
    <w:pPr>
      <w:snapToGrid w:val="0"/>
      <w:spacing w:line="440" w:lineRule="exact"/>
      <w:ind w:firstLine="720" w:firstLineChars="200"/>
      <w:jc w:val="left"/>
    </w:pPr>
    <w:rPr>
      <w:rFonts w:ascii="宋体" w:hAnsi="宋体" w:eastAsia="宋体"/>
      <w:kern w:val="0"/>
      <w:sz w:val="21"/>
      <w:szCs w:val="20"/>
    </w:rPr>
  </w:style>
  <w:style w:type="paragraph" w:customStyle="1" w:styleId="9">
    <w:name w:val="SOP标题"/>
    <w:basedOn w:val="3"/>
    <w:next w:val="2"/>
    <w:qFormat/>
    <w:uiPriority w:val="0"/>
    <w:pPr>
      <w:spacing w:before="50" w:beforeLines="50" w:after="50" w:afterLines="50" w:line="240" w:lineRule="auto"/>
    </w:pPr>
    <w:rPr>
      <w:rFonts w:ascii="Arial" w:hAnsi="Arial" w:eastAsia="宋体" w:cs="宋体"/>
      <w:kern w:val="2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188</Characters>
  <Lines>0</Lines>
  <Paragraphs>0</Paragraphs>
  <TotalTime>0</TotalTime>
  <ScaleCrop>false</ScaleCrop>
  <LinksUpToDate>false</LinksUpToDate>
  <CharactersWithSpaces>188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2022-05-04T01:10:00Z</dcterms:created>
  <dc:creator>zqq</dc:creator>
  <cp:lastModifiedBy>zqq</cp:lastModifiedBy>
  <dcterms:modified xsi:type="dcterms:W3CDTF">2022-07-04T06:49:53Z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4BC628323C24479DB8C729FD52398825</vt:lpwstr>
  </property>
</Properties>
</file>